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EC" w:rsidRPr="00F04DB3" w:rsidRDefault="001466EC" w:rsidP="001466EC">
      <w:pPr>
        <w:rPr>
          <w:rStyle w:val="Hipervnculo"/>
          <w:rFonts w:ascii="Verdana" w:hAnsi="Verdana"/>
          <w:b/>
          <w:bCs/>
          <w:snapToGrid w:val="0"/>
          <w:sz w:val="20"/>
          <w:lang w:val="fr-FR"/>
        </w:rPr>
      </w:pPr>
    </w:p>
    <w:p w:rsidR="001466EC" w:rsidRPr="00F04DB3" w:rsidRDefault="001466EC" w:rsidP="001466EC">
      <w:pPr>
        <w:jc w:val="center"/>
        <w:rPr>
          <w:b/>
          <w:bCs/>
          <w:sz w:val="20"/>
          <w:u w:val="single"/>
        </w:rPr>
      </w:pPr>
    </w:p>
    <w:p w:rsidR="001466EC" w:rsidRPr="00F04DB3" w:rsidRDefault="001466EC" w:rsidP="001466EC">
      <w:pPr>
        <w:rPr>
          <w:b/>
          <w:bCs/>
          <w:sz w:val="20"/>
          <w:u w:val="single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0</wp:posOffset>
            </wp:positionV>
            <wp:extent cx="1047750" cy="780415"/>
            <wp:effectExtent l="0" t="0" r="0" b="63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720">
        <w:rPr>
          <w:rFonts w:ascii="Verdana" w:hAnsi="Verdana"/>
          <w:b/>
          <w:noProof/>
          <w:sz w:val="20"/>
          <w:lang w:val="es-CL" w:eastAsia="es-CL"/>
        </w:rPr>
        <w:drawing>
          <wp:inline distT="0" distB="0" distL="0" distR="0">
            <wp:extent cx="733425" cy="771525"/>
            <wp:effectExtent l="0" t="0" r="9525" b="9525"/>
            <wp:docPr id="1" name="Imagen 1" descr="C:\Users\Alejandra Aguirre\Desktop\nuevo logo SSI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lejandra Aguirre\Desktop\nuevo logo SSI 2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DB3">
        <w:rPr>
          <w:b/>
          <w:bCs/>
          <w:sz w:val="20"/>
          <w:u w:val="single"/>
        </w:rPr>
        <w:t xml:space="preserve">    </w:t>
      </w:r>
    </w:p>
    <w:p w:rsidR="001466EC" w:rsidRPr="00F04DB3" w:rsidRDefault="001466EC" w:rsidP="001466EC">
      <w:pPr>
        <w:jc w:val="center"/>
        <w:rPr>
          <w:b/>
          <w:bCs/>
          <w:sz w:val="20"/>
          <w:u w:val="single"/>
        </w:rPr>
      </w:pPr>
    </w:p>
    <w:p w:rsidR="001466EC" w:rsidRPr="00F04DB3" w:rsidRDefault="001466EC" w:rsidP="001466EC">
      <w:pPr>
        <w:jc w:val="center"/>
        <w:rPr>
          <w:b/>
          <w:bCs/>
          <w:sz w:val="20"/>
          <w:u w:val="single"/>
        </w:rPr>
      </w:pPr>
      <w:r w:rsidRPr="00F04DB3">
        <w:rPr>
          <w:b/>
          <w:bCs/>
          <w:sz w:val="20"/>
          <w:u w:val="single"/>
        </w:rPr>
        <w:t>FORMULARIO DE SOLICITUD DE TELETRABAJO LEY N°21.</w:t>
      </w:r>
      <w:r>
        <w:rPr>
          <w:b/>
          <w:bCs/>
          <w:sz w:val="20"/>
          <w:u w:val="single"/>
        </w:rPr>
        <w:t>526</w:t>
      </w:r>
    </w:p>
    <w:p w:rsidR="001466EC" w:rsidRPr="00F04DB3" w:rsidRDefault="001466EC" w:rsidP="001466EC">
      <w:pPr>
        <w:jc w:val="center"/>
        <w:rPr>
          <w:b/>
          <w:bCs/>
          <w:sz w:val="20"/>
          <w:u w:val="single"/>
        </w:rPr>
      </w:pPr>
      <w:r w:rsidRPr="00F04DB3">
        <w:rPr>
          <w:b/>
          <w:bCs/>
          <w:sz w:val="20"/>
          <w:u w:val="single"/>
        </w:rPr>
        <w:t xml:space="preserve">ANEXO N°1 </w:t>
      </w:r>
    </w:p>
    <w:p w:rsidR="001466EC" w:rsidRPr="00F04DB3" w:rsidRDefault="001466EC" w:rsidP="001466EC">
      <w:pPr>
        <w:jc w:val="both"/>
        <w:rPr>
          <w:rFonts w:ascii="Calibri" w:hAnsi="Calibri" w:cs="Calibri"/>
          <w:sz w:val="20"/>
        </w:rPr>
      </w:pPr>
      <w:r w:rsidRPr="00F04DB3">
        <w:rPr>
          <w:rFonts w:ascii="Calibri" w:hAnsi="Calibri" w:cs="Calibri"/>
          <w:sz w:val="20"/>
        </w:rPr>
        <w:t xml:space="preserve">La modalidad de trabajo a distancia o teletrabajo actualmente está regulada por el art. </w:t>
      </w:r>
      <w:r>
        <w:rPr>
          <w:rFonts w:ascii="Calibri" w:hAnsi="Calibri" w:cs="Calibri"/>
          <w:sz w:val="20"/>
        </w:rPr>
        <w:t>66</w:t>
      </w:r>
      <w:r w:rsidRPr="00F04DB3">
        <w:rPr>
          <w:rFonts w:ascii="Calibri" w:hAnsi="Calibri" w:cs="Calibri"/>
          <w:sz w:val="20"/>
        </w:rPr>
        <w:t xml:space="preserve"> de la ley N°21.</w:t>
      </w:r>
      <w:r>
        <w:rPr>
          <w:rFonts w:ascii="Calibri" w:hAnsi="Calibri" w:cs="Calibri"/>
          <w:sz w:val="20"/>
        </w:rPr>
        <w:t>526</w:t>
      </w:r>
      <w:r w:rsidRPr="00F04DB3">
        <w:rPr>
          <w:rFonts w:ascii="Calibri" w:hAnsi="Calibri" w:cs="Calibri"/>
          <w:sz w:val="20"/>
        </w:rPr>
        <w:t xml:space="preserve"> la cual se extenderá para el sector pú</w:t>
      </w:r>
      <w:r>
        <w:rPr>
          <w:rFonts w:ascii="Calibri" w:hAnsi="Calibri" w:cs="Calibri"/>
          <w:sz w:val="20"/>
        </w:rPr>
        <w:t>blico hasta el 01 marzo del 2027 por medio del art.41 de la Ley 21.724 el cual se modifica en el art.2 N°12 de la Ley 21.806.</w:t>
      </w:r>
    </w:p>
    <w:p w:rsidR="001466EC" w:rsidRPr="00F04DB3" w:rsidRDefault="001466EC" w:rsidP="001466EC">
      <w:pPr>
        <w:jc w:val="both"/>
        <w:rPr>
          <w:rFonts w:ascii="Calibri" w:hAnsi="Calibri" w:cs="Calibri"/>
          <w:b/>
          <w:bCs/>
          <w:sz w:val="20"/>
        </w:rPr>
      </w:pPr>
    </w:p>
    <w:p w:rsidR="001466EC" w:rsidRPr="00F04DB3" w:rsidRDefault="001466EC" w:rsidP="001466EC">
      <w:pPr>
        <w:jc w:val="both"/>
        <w:rPr>
          <w:rFonts w:ascii="Calibri" w:hAnsi="Calibri" w:cs="Calibri"/>
          <w:b/>
          <w:bCs/>
          <w:sz w:val="20"/>
        </w:rPr>
      </w:pPr>
      <w:r w:rsidRPr="00F04DB3">
        <w:rPr>
          <w:rFonts w:ascii="Calibri" w:hAnsi="Calibri" w:cs="Calibri"/>
          <w:b/>
          <w:bCs/>
          <w:sz w:val="20"/>
        </w:rPr>
        <w:t>El número máximo de funcionarios/as que podrán quedar afectos a esta facultad no podrá exceder del 20% de la dotación máxima de personal del servicio. Con todo, a quienes se aplique este artículo deberán realizar presencialmente labores en las dependencias institucionales, al menos, tres jornadas diarias dentro de la jornada semanal (3x2)</w:t>
      </w:r>
      <w:r>
        <w:rPr>
          <w:rFonts w:ascii="Calibri" w:hAnsi="Calibri" w:cs="Calibri"/>
          <w:b/>
          <w:bCs/>
          <w:sz w:val="20"/>
        </w:rPr>
        <w:t xml:space="preserve"> </w:t>
      </w:r>
      <w:r w:rsidRPr="005D167E">
        <w:rPr>
          <w:rFonts w:ascii="Calibri" w:hAnsi="Calibri" w:cs="Calibri"/>
          <w:b/>
          <w:bCs/>
          <w:sz w:val="20"/>
        </w:rPr>
        <w:t>pudiendo consensuarse 4 jornadas diarias dentro de la jornada semanal (4x1)</w:t>
      </w:r>
      <w:r w:rsidRPr="00F04DB3">
        <w:rPr>
          <w:rFonts w:ascii="Calibri" w:hAnsi="Calibri" w:cs="Calibri"/>
          <w:b/>
          <w:bCs/>
          <w:sz w:val="20"/>
        </w:rPr>
        <w:t>”.</w:t>
      </w:r>
    </w:p>
    <w:p w:rsidR="001466EC" w:rsidRPr="00F04DB3" w:rsidRDefault="001466EC" w:rsidP="001466EC">
      <w:pPr>
        <w:jc w:val="both"/>
        <w:rPr>
          <w:rFonts w:ascii="Calibri" w:hAnsi="Calibri" w:cs="Calibri"/>
          <w:b/>
          <w:bCs/>
          <w:sz w:val="20"/>
        </w:rPr>
      </w:pPr>
    </w:p>
    <w:p w:rsidR="001466EC" w:rsidRPr="00F04DB3" w:rsidRDefault="001466EC" w:rsidP="001466EC">
      <w:pPr>
        <w:jc w:val="both"/>
        <w:rPr>
          <w:rFonts w:ascii="Calibri" w:hAnsi="Calibri" w:cs="Calibri"/>
          <w:sz w:val="20"/>
        </w:rPr>
      </w:pPr>
      <w:r w:rsidRPr="00F04DB3">
        <w:rPr>
          <w:rFonts w:ascii="Calibri" w:hAnsi="Calibri" w:cs="Calibri"/>
          <w:sz w:val="20"/>
        </w:rPr>
        <w:t xml:space="preserve">Al momento de realizar la solicitud ante el empleador, el trabajador/a deberá presentar algunos documentos específicos, estos son: </w:t>
      </w:r>
    </w:p>
    <w:p w:rsidR="001466EC" w:rsidRPr="00F04DB3" w:rsidRDefault="001466EC" w:rsidP="001466EC">
      <w:pPr>
        <w:jc w:val="both"/>
        <w:rPr>
          <w:rFonts w:ascii="Calibri" w:hAnsi="Calibri" w:cs="Calibri"/>
          <w:sz w:val="20"/>
        </w:rPr>
      </w:pPr>
    </w:p>
    <w:p w:rsidR="001466EC" w:rsidRPr="00F04DB3" w:rsidRDefault="001466EC" w:rsidP="001466EC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Calibri" w:hAnsi="Calibri" w:cs="Calibri"/>
          <w:sz w:val="20"/>
        </w:rPr>
      </w:pPr>
      <w:r w:rsidRPr="00F04DB3">
        <w:rPr>
          <w:rFonts w:ascii="Calibri" w:hAnsi="Calibri" w:cs="Calibri"/>
          <w:sz w:val="20"/>
        </w:rPr>
        <w:t>Certificado de nacimiento del menor de 14 años que acredite su rol de padre o madre (si se cuenta solo con la tenencia legal se adiciona la resolución judicial)</w:t>
      </w:r>
    </w:p>
    <w:p w:rsidR="001466EC" w:rsidRPr="00F04DB3" w:rsidRDefault="001466EC" w:rsidP="001466EC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Calibri" w:hAnsi="Calibri" w:cs="Calibri"/>
          <w:sz w:val="20"/>
        </w:rPr>
      </w:pPr>
      <w:r w:rsidRPr="00F04DB3">
        <w:rPr>
          <w:rFonts w:ascii="Calibri" w:hAnsi="Calibri" w:cs="Calibri"/>
          <w:sz w:val="20"/>
        </w:rPr>
        <w:t xml:space="preserve">Quienes se encuentran a cargo de una persona en situación de discapacidad, debe adjuntar certificado de inscripción en el </w:t>
      </w:r>
      <w:r w:rsidRPr="00F04DB3">
        <w:rPr>
          <w:rFonts w:ascii="Calibri" w:hAnsi="Calibri" w:cs="Calibri"/>
          <w:sz w:val="20"/>
          <w:u w:val="single"/>
        </w:rPr>
        <w:t xml:space="preserve">Registro Nacional de la Discapacidad </w:t>
      </w:r>
      <w:r w:rsidRPr="00F04DB3">
        <w:rPr>
          <w:rFonts w:ascii="Calibri" w:hAnsi="Calibri" w:cs="Calibri"/>
          <w:sz w:val="20"/>
        </w:rPr>
        <w:t>o el documento emitido por el</w:t>
      </w:r>
      <w:r w:rsidRPr="00F04DB3">
        <w:rPr>
          <w:rFonts w:ascii="Calibri" w:hAnsi="Calibri" w:cs="Calibri"/>
          <w:sz w:val="20"/>
          <w:u w:val="single"/>
        </w:rPr>
        <w:t xml:space="preserve"> Ministerio de Desarrollo Social </w:t>
      </w:r>
      <w:r w:rsidRPr="00F04DB3">
        <w:rPr>
          <w:rFonts w:ascii="Calibri" w:hAnsi="Calibri" w:cs="Calibri"/>
          <w:sz w:val="20"/>
        </w:rPr>
        <w:t>entidad que ratifica la condición de cuidador o cuidadora.</w:t>
      </w:r>
    </w:p>
    <w:p w:rsidR="001466EC" w:rsidRPr="00F04DB3" w:rsidRDefault="001466EC" w:rsidP="001466EC">
      <w:pPr>
        <w:pStyle w:val="Prrafodelista"/>
        <w:jc w:val="both"/>
        <w:rPr>
          <w:rFonts w:ascii="Calibri" w:hAnsi="Calibri" w:cs="Calibri"/>
          <w:sz w:val="20"/>
        </w:rPr>
      </w:pPr>
    </w:p>
    <w:p w:rsidR="001466EC" w:rsidRPr="00F04DB3" w:rsidRDefault="001466EC" w:rsidP="001466EC">
      <w:pPr>
        <w:jc w:val="both"/>
        <w:rPr>
          <w:rFonts w:ascii="Calibri" w:hAnsi="Calibri" w:cs="Calibri"/>
          <w:sz w:val="20"/>
        </w:rPr>
      </w:pPr>
      <w:r w:rsidRPr="00F04DB3">
        <w:rPr>
          <w:rFonts w:ascii="Calibri" w:hAnsi="Calibri" w:cs="Calibri"/>
          <w:sz w:val="20"/>
        </w:rPr>
        <w:t xml:space="preserve">Al contrario, existen algunas </w:t>
      </w:r>
      <w:r w:rsidRPr="00F04DB3">
        <w:rPr>
          <w:rFonts w:ascii="Calibri" w:hAnsi="Calibri" w:cs="Calibri"/>
          <w:sz w:val="20"/>
          <w:u w:val="single"/>
        </w:rPr>
        <w:t>incompatibilidades del teletrabajo,</w:t>
      </w:r>
      <w:r w:rsidRPr="00F04DB3">
        <w:rPr>
          <w:rFonts w:ascii="Calibri" w:hAnsi="Calibri" w:cs="Calibri"/>
          <w:sz w:val="20"/>
        </w:rPr>
        <w:t xml:space="preserve"> las cuales son:</w:t>
      </w:r>
    </w:p>
    <w:p w:rsidR="001466EC" w:rsidRPr="00F04DB3" w:rsidRDefault="001466EC" w:rsidP="001466EC">
      <w:pPr>
        <w:jc w:val="both"/>
        <w:rPr>
          <w:rFonts w:ascii="Calibri" w:hAnsi="Calibri" w:cs="Calibri"/>
          <w:sz w:val="20"/>
        </w:rPr>
      </w:pPr>
    </w:p>
    <w:p w:rsidR="001466EC" w:rsidRPr="00F04DB3" w:rsidRDefault="001466EC" w:rsidP="001466EC">
      <w:pPr>
        <w:numPr>
          <w:ilvl w:val="0"/>
          <w:numId w:val="3"/>
        </w:numPr>
        <w:tabs>
          <w:tab w:val="left" w:pos="284"/>
          <w:tab w:val="left" w:pos="709"/>
          <w:tab w:val="left" w:pos="851"/>
        </w:tabs>
        <w:jc w:val="both"/>
        <w:rPr>
          <w:rFonts w:ascii="Calibri" w:hAnsi="Calibri" w:cs="Calibri"/>
          <w:sz w:val="20"/>
        </w:rPr>
      </w:pPr>
      <w:r w:rsidRPr="00F04DB3">
        <w:rPr>
          <w:rFonts w:ascii="Calibri" w:hAnsi="Calibri" w:cs="Calibri"/>
          <w:sz w:val="20"/>
        </w:rPr>
        <w:t>Funcionarios/as que pertenecen a la planta directiva,</w:t>
      </w:r>
    </w:p>
    <w:p w:rsidR="001466EC" w:rsidRPr="00F04DB3" w:rsidRDefault="001466EC" w:rsidP="001466EC">
      <w:pPr>
        <w:tabs>
          <w:tab w:val="left" w:pos="284"/>
          <w:tab w:val="left" w:pos="709"/>
          <w:tab w:val="left" w:pos="851"/>
        </w:tabs>
        <w:ind w:left="1004"/>
        <w:jc w:val="both"/>
        <w:rPr>
          <w:rFonts w:ascii="Calibri" w:hAnsi="Calibri" w:cs="Calibri"/>
          <w:sz w:val="20"/>
        </w:rPr>
      </w:pPr>
    </w:p>
    <w:p w:rsidR="001466EC" w:rsidRPr="00F04DB3" w:rsidRDefault="001466EC" w:rsidP="001466EC">
      <w:pPr>
        <w:numPr>
          <w:ilvl w:val="0"/>
          <w:numId w:val="3"/>
        </w:numPr>
        <w:tabs>
          <w:tab w:val="left" w:pos="284"/>
          <w:tab w:val="left" w:pos="709"/>
          <w:tab w:val="left" w:pos="851"/>
        </w:tabs>
        <w:jc w:val="both"/>
        <w:rPr>
          <w:rFonts w:ascii="Calibri" w:hAnsi="Calibri" w:cs="Calibri"/>
          <w:sz w:val="20"/>
        </w:rPr>
      </w:pPr>
      <w:r w:rsidRPr="00F04DB3">
        <w:rPr>
          <w:rFonts w:ascii="Calibri" w:hAnsi="Calibri" w:cs="Calibri"/>
          <w:sz w:val="20"/>
        </w:rPr>
        <w:t>Funcionarios/as quienes desempeñen funciones de jefatura y no se encuentren en la planta directiva,</w:t>
      </w:r>
    </w:p>
    <w:p w:rsidR="001466EC" w:rsidRPr="00F04DB3" w:rsidRDefault="001466EC" w:rsidP="001466EC">
      <w:pPr>
        <w:tabs>
          <w:tab w:val="left" w:pos="284"/>
          <w:tab w:val="left" w:pos="709"/>
          <w:tab w:val="left" w:pos="851"/>
        </w:tabs>
        <w:jc w:val="both"/>
        <w:rPr>
          <w:rFonts w:ascii="Calibri" w:hAnsi="Calibri" w:cs="Calibri"/>
          <w:sz w:val="20"/>
        </w:rPr>
      </w:pPr>
    </w:p>
    <w:p w:rsidR="001466EC" w:rsidRPr="00F04DB3" w:rsidRDefault="001466EC" w:rsidP="001466EC">
      <w:pPr>
        <w:numPr>
          <w:ilvl w:val="0"/>
          <w:numId w:val="3"/>
        </w:numPr>
        <w:tabs>
          <w:tab w:val="left" w:pos="284"/>
          <w:tab w:val="left" w:pos="709"/>
          <w:tab w:val="left" w:pos="851"/>
        </w:tabs>
        <w:ind w:left="851" w:hanging="218"/>
        <w:jc w:val="both"/>
        <w:rPr>
          <w:rFonts w:ascii="Calibri" w:hAnsi="Calibri" w:cs="Calibri"/>
          <w:sz w:val="20"/>
        </w:rPr>
      </w:pPr>
      <w:r w:rsidRPr="00F04DB3">
        <w:rPr>
          <w:rFonts w:ascii="Calibri" w:hAnsi="Calibri" w:cs="Calibri"/>
          <w:sz w:val="20"/>
        </w:rPr>
        <w:t>Funcionarios/as quienes presten atención directa presencial a usuario interno y/o externo en dependencias del establecimiento de salud o en terreno, cuyas funciones sean irremplazables a través de atención remota,</w:t>
      </w:r>
    </w:p>
    <w:p w:rsidR="001466EC" w:rsidRPr="00F04DB3" w:rsidRDefault="001466EC" w:rsidP="001466EC">
      <w:pPr>
        <w:pStyle w:val="Prrafodelista"/>
        <w:rPr>
          <w:rFonts w:ascii="Calibri" w:hAnsi="Calibri" w:cs="Calibri"/>
          <w:sz w:val="20"/>
        </w:rPr>
      </w:pPr>
    </w:p>
    <w:p w:rsidR="001466EC" w:rsidRPr="00F04DB3" w:rsidRDefault="001466EC" w:rsidP="001466EC">
      <w:pPr>
        <w:numPr>
          <w:ilvl w:val="0"/>
          <w:numId w:val="3"/>
        </w:numPr>
        <w:tabs>
          <w:tab w:val="left" w:pos="284"/>
          <w:tab w:val="left" w:pos="709"/>
          <w:tab w:val="left" w:pos="851"/>
        </w:tabs>
        <w:jc w:val="both"/>
        <w:rPr>
          <w:rFonts w:ascii="Calibri" w:hAnsi="Calibri" w:cs="Calibri"/>
          <w:sz w:val="20"/>
        </w:rPr>
      </w:pPr>
      <w:r w:rsidRPr="00F04DB3">
        <w:rPr>
          <w:rFonts w:ascii="Calibri" w:hAnsi="Calibri" w:cs="Calibri"/>
          <w:sz w:val="20"/>
        </w:rPr>
        <w:t>En todos los casos la jornada de trabajo será completa, no pudiendo realizar teletrabajo medios días</w:t>
      </w:r>
    </w:p>
    <w:p w:rsidR="001466EC" w:rsidRPr="00F04DB3" w:rsidRDefault="001466EC" w:rsidP="001466EC">
      <w:pPr>
        <w:pStyle w:val="Prrafodelista"/>
        <w:rPr>
          <w:rFonts w:ascii="Calibri" w:hAnsi="Calibri" w:cs="Arial"/>
          <w:b/>
          <w:sz w:val="20"/>
        </w:rPr>
      </w:pPr>
    </w:p>
    <w:p w:rsidR="001466EC" w:rsidRPr="00F04DB3" w:rsidRDefault="001466EC" w:rsidP="001466EC">
      <w:pPr>
        <w:tabs>
          <w:tab w:val="left" w:pos="284"/>
          <w:tab w:val="left" w:pos="709"/>
          <w:tab w:val="left" w:pos="851"/>
        </w:tabs>
        <w:jc w:val="both"/>
        <w:rPr>
          <w:rFonts w:ascii="Calibri" w:hAnsi="Calibri" w:cs="Arial"/>
          <w:b/>
          <w:sz w:val="20"/>
        </w:rPr>
      </w:pPr>
      <w:r w:rsidRPr="00F04DB3">
        <w:rPr>
          <w:rFonts w:ascii="Calibri" w:hAnsi="Calibri" w:cs="Arial"/>
          <w:b/>
          <w:sz w:val="20"/>
        </w:rPr>
        <w:t>La Jefatura Superior del servicio podrá poner término anticipado a los convenios individuales de teletrabajo por razones de buen servicio, o causa de fuerza mayor, lo que deberá ser debidamente fundado y comunicado al afectado.</w:t>
      </w:r>
    </w:p>
    <w:p w:rsidR="001466EC" w:rsidRPr="00F04DB3" w:rsidRDefault="001466EC" w:rsidP="001466EC">
      <w:pPr>
        <w:tabs>
          <w:tab w:val="left" w:pos="284"/>
          <w:tab w:val="left" w:pos="709"/>
          <w:tab w:val="left" w:pos="851"/>
        </w:tabs>
        <w:jc w:val="both"/>
        <w:rPr>
          <w:rFonts w:ascii="Calibri" w:hAnsi="Calibri" w:cs="Calibri"/>
          <w:sz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  <w:gridCol w:w="1704"/>
        <w:gridCol w:w="1556"/>
      </w:tblGrid>
      <w:tr w:rsidR="001466EC" w:rsidRPr="00F04DB3" w:rsidTr="00A03FA0">
        <w:trPr>
          <w:trHeight w:hRule="exact" w:val="454"/>
        </w:trPr>
        <w:tc>
          <w:tcPr>
            <w:tcW w:w="1980" w:type="dxa"/>
            <w:shd w:val="clear" w:color="auto" w:fill="F2F2F2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NOMBRE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</w:p>
        </w:tc>
        <w:tc>
          <w:tcPr>
            <w:tcW w:w="1704" w:type="dxa"/>
            <w:shd w:val="clear" w:color="auto" w:fill="F2F2F2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RUT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</w:p>
        </w:tc>
      </w:tr>
      <w:tr w:rsidR="001466EC" w:rsidRPr="00F04DB3" w:rsidTr="00A03FA0">
        <w:trPr>
          <w:trHeight w:hRule="exact" w:val="454"/>
        </w:trPr>
        <w:tc>
          <w:tcPr>
            <w:tcW w:w="1980" w:type="dxa"/>
            <w:shd w:val="clear" w:color="auto" w:fill="F2F2F2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CARGO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</w:p>
        </w:tc>
        <w:tc>
          <w:tcPr>
            <w:tcW w:w="1704" w:type="dxa"/>
            <w:shd w:val="clear" w:color="auto" w:fill="F2F2F2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CALID. JURIDICA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</w:p>
        </w:tc>
      </w:tr>
      <w:tr w:rsidR="001466EC" w:rsidRPr="00F04DB3" w:rsidTr="00A03FA0">
        <w:trPr>
          <w:trHeight w:hRule="exact" w:val="454"/>
        </w:trPr>
        <w:tc>
          <w:tcPr>
            <w:tcW w:w="1980" w:type="dxa"/>
            <w:shd w:val="clear" w:color="auto" w:fill="F2F2F2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E- MAIL PERSONAL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</w:p>
        </w:tc>
        <w:tc>
          <w:tcPr>
            <w:tcW w:w="1704" w:type="dxa"/>
            <w:shd w:val="clear" w:color="auto" w:fill="F2F2F2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FONO CONTACTO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</w:p>
        </w:tc>
      </w:tr>
      <w:tr w:rsidR="001466EC" w:rsidRPr="00F04DB3" w:rsidTr="00A03FA0">
        <w:trPr>
          <w:trHeight w:hRule="exact" w:val="454"/>
        </w:trPr>
        <w:tc>
          <w:tcPr>
            <w:tcW w:w="1980" w:type="dxa"/>
            <w:shd w:val="clear" w:color="auto" w:fill="F2F2F2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SD/DEPTO./UNID.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JORNADA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</w:p>
        </w:tc>
      </w:tr>
      <w:tr w:rsidR="001466EC" w:rsidRPr="00F04DB3" w:rsidTr="00A03FA0">
        <w:trPr>
          <w:trHeight w:hRule="exact" w:val="454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DOMICILIO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COMUNA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6EC" w:rsidRPr="00F04DB3" w:rsidRDefault="001466EC" w:rsidP="00A03FA0">
            <w:pPr>
              <w:jc w:val="both"/>
              <w:rPr>
                <w:b/>
                <w:sz w:val="20"/>
              </w:rPr>
            </w:pPr>
          </w:p>
        </w:tc>
      </w:tr>
      <w:tr w:rsidR="001466EC" w:rsidRPr="00F04DB3" w:rsidTr="00A03FA0">
        <w:trPr>
          <w:trHeight w:hRule="exact" w:val="454"/>
        </w:trPr>
        <w:tc>
          <w:tcPr>
            <w:tcW w:w="1980" w:type="dxa"/>
            <w:shd w:val="clear" w:color="auto" w:fill="F2F2F2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FECHA DESDE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FECHA HASTA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</w:p>
        </w:tc>
      </w:tr>
      <w:tr w:rsidR="001466EC" w:rsidRPr="00F04DB3" w:rsidTr="00A03FA0">
        <w:trPr>
          <w:trHeight w:hRule="exact" w:val="2637"/>
        </w:trPr>
        <w:tc>
          <w:tcPr>
            <w:tcW w:w="1980" w:type="dxa"/>
            <w:shd w:val="clear" w:color="auto" w:fill="F2F2F2"/>
            <w:vAlign w:val="center"/>
          </w:tcPr>
          <w:p w:rsidR="001466EC" w:rsidRPr="00F04DB3" w:rsidRDefault="001466EC" w:rsidP="00A03FA0">
            <w:pPr>
              <w:jc w:val="center"/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DIAS DE LA SEMANA EN QUE EJECUTARA TELETRABAJO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6EC" w:rsidRPr="00F04DB3" w:rsidRDefault="001466EC" w:rsidP="00A03FA0">
            <w:pPr>
              <w:rPr>
                <w:sz w:val="20"/>
              </w:rPr>
            </w:pPr>
            <w:r w:rsidRPr="00F04DB3">
              <w:rPr>
                <w:sz w:val="20"/>
              </w:rPr>
              <w:t>Ejemplo: lunes y viernes de cada semana o jueves y viernes de cada semana, o intercalados, etc.</w:t>
            </w:r>
            <w:r>
              <w:rPr>
                <w:sz w:val="20"/>
              </w:rPr>
              <w:t xml:space="preserve"> Los días señalados deben ir con su fecha calendario (ej.: lunes 6 de enero y viernes 10 de enero). </w:t>
            </w:r>
            <w:r w:rsidRPr="00B73FCA">
              <w:rPr>
                <w:b/>
                <w:sz w:val="20"/>
                <w:u w:val="single"/>
              </w:rPr>
              <w:t>Cualquier modificación debe ser informada con anterioridad a la jefatura directa y a este Departamento</w:t>
            </w:r>
            <w:r w:rsidRPr="00F04DB3">
              <w:rPr>
                <w:sz w:val="20"/>
              </w:rPr>
              <w:t xml:space="preserve"> </w:t>
            </w: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Default="001466EC" w:rsidP="00A03FA0">
            <w:pPr>
              <w:rPr>
                <w:sz w:val="20"/>
              </w:rPr>
            </w:pPr>
          </w:p>
          <w:p w:rsidR="001466EC" w:rsidRDefault="001466EC" w:rsidP="00A03FA0">
            <w:pPr>
              <w:rPr>
                <w:sz w:val="20"/>
              </w:rPr>
            </w:pPr>
          </w:p>
          <w:p w:rsidR="001466EC" w:rsidRDefault="001466EC" w:rsidP="00A03FA0">
            <w:pPr>
              <w:rPr>
                <w:sz w:val="20"/>
              </w:rPr>
            </w:pPr>
          </w:p>
          <w:p w:rsidR="001466EC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</w:tc>
      </w:tr>
    </w:tbl>
    <w:p w:rsidR="001466EC" w:rsidRPr="00F04DB3" w:rsidRDefault="001466EC" w:rsidP="001466EC">
      <w:pPr>
        <w:rPr>
          <w:b/>
          <w:sz w:val="20"/>
        </w:rPr>
      </w:pPr>
      <w:r w:rsidRPr="00F04DB3">
        <w:rPr>
          <w:b/>
          <w:sz w:val="20"/>
        </w:rPr>
        <w:tab/>
      </w:r>
      <w:r w:rsidRPr="00F04DB3">
        <w:rPr>
          <w:b/>
          <w:sz w:val="20"/>
        </w:rPr>
        <w:tab/>
      </w:r>
      <w:r w:rsidRPr="00F04DB3">
        <w:rPr>
          <w:b/>
          <w:sz w:val="20"/>
        </w:rPr>
        <w:tab/>
      </w:r>
      <w:r w:rsidRPr="00F04DB3">
        <w:rPr>
          <w:b/>
          <w:sz w:val="20"/>
        </w:rPr>
        <w:tab/>
      </w:r>
      <w:r w:rsidRPr="00F04DB3">
        <w:rPr>
          <w:b/>
          <w:sz w:val="20"/>
        </w:rPr>
        <w:tab/>
      </w:r>
      <w:r w:rsidRPr="00F04DB3">
        <w:rPr>
          <w:b/>
          <w:sz w:val="20"/>
        </w:rPr>
        <w:tab/>
      </w:r>
    </w:p>
    <w:p w:rsidR="001466EC" w:rsidRPr="00F04DB3" w:rsidRDefault="001466EC" w:rsidP="001466EC">
      <w:pPr>
        <w:ind w:left="720"/>
        <w:rPr>
          <w:b/>
          <w:sz w:val="20"/>
        </w:rPr>
      </w:pPr>
    </w:p>
    <w:p w:rsidR="001466EC" w:rsidRPr="00F04DB3" w:rsidRDefault="001466EC" w:rsidP="00146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/>
        <w:ind w:firstLine="720"/>
        <w:jc w:val="center"/>
        <w:rPr>
          <w:b/>
          <w:sz w:val="20"/>
        </w:rPr>
      </w:pPr>
      <w:r w:rsidRPr="00F04DB3">
        <w:rPr>
          <w:b/>
          <w:sz w:val="20"/>
        </w:rPr>
        <w:t>NOTA: ESTOS PERMISOS NO PUEDEN SER SUPLIDOS DADO QUE ESTAN SUJETOS A TELETRABAJO EFECTIVO</w:t>
      </w:r>
    </w:p>
    <w:p w:rsidR="001466EC" w:rsidRPr="00F04DB3" w:rsidRDefault="001466EC" w:rsidP="001466EC">
      <w:pPr>
        <w:rPr>
          <w:sz w:val="20"/>
        </w:rPr>
      </w:pPr>
    </w:p>
    <w:p w:rsidR="001466EC" w:rsidRPr="00F04DB3" w:rsidRDefault="001466EC" w:rsidP="001466EC">
      <w:pPr>
        <w:rPr>
          <w:sz w:val="20"/>
        </w:rPr>
      </w:pPr>
    </w:p>
    <w:p w:rsidR="001466EC" w:rsidRPr="00F04DB3" w:rsidRDefault="001466EC" w:rsidP="001466EC">
      <w:pPr>
        <w:rPr>
          <w:sz w:val="20"/>
        </w:rPr>
      </w:pPr>
    </w:p>
    <w:p w:rsidR="001466EC" w:rsidRPr="00F04DB3" w:rsidRDefault="001466EC" w:rsidP="001466EC">
      <w:pPr>
        <w:rPr>
          <w:sz w:val="20"/>
        </w:rPr>
      </w:pPr>
    </w:p>
    <w:p w:rsidR="001466EC" w:rsidRPr="00F04DB3" w:rsidRDefault="001466EC" w:rsidP="001466EC">
      <w:pPr>
        <w:rPr>
          <w:sz w:val="20"/>
        </w:rPr>
      </w:pPr>
    </w:p>
    <w:p w:rsidR="001466EC" w:rsidRPr="00F04DB3" w:rsidRDefault="001466EC" w:rsidP="001466EC">
      <w:pPr>
        <w:rPr>
          <w:sz w:val="20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6833"/>
        <w:gridCol w:w="696"/>
      </w:tblGrid>
      <w:tr w:rsidR="001466EC" w:rsidRPr="00F04DB3" w:rsidTr="00A03FA0"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66EC" w:rsidRPr="00F04DB3" w:rsidRDefault="001466EC" w:rsidP="00A03FA0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04DB3">
              <w:rPr>
                <w:sz w:val="20"/>
              </w:rPr>
              <w:t>CAUSAL DE</w:t>
            </w:r>
          </w:p>
          <w:p w:rsidR="001466EC" w:rsidRPr="00F04DB3" w:rsidRDefault="001466EC" w:rsidP="00A03FA0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04DB3">
              <w:rPr>
                <w:sz w:val="20"/>
              </w:rPr>
              <w:t>OTORGACIÓN</w:t>
            </w:r>
          </w:p>
          <w:p w:rsidR="001466EC" w:rsidRPr="00F04DB3" w:rsidRDefault="001466EC" w:rsidP="00A03FA0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04DB3">
              <w:rPr>
                <w:sz w:val="20"/>
              </w:rPr>
              <w:t>(Marque con X)</w:t>
            </w:r>
          </w:p>
        </w:tc>
        <w:tc>
          <w:tcPr>
            <w:tcW w:w="683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466EC" w:rsidRPr="00F04DB3" w:rsidRDefault="001466EC" w:rsidP="00A03FA0">
            <w:pPr>
              <w:tabs>
                <w:tab w:val="left" w:pos="8931"/>
              </w:tabs>
              <w:rPr>
                <w:b/>
                <w:sz w:val="20"/>
                <w:lang w:val="es-CL"/>
              </w:rPr>
            </w:pPr>
            <w:r w:rsidRPr="00F04DB3">
              <w:rPr>
                <w:b/>
                <w:sz w:val="20"/>
                <w:lang w:val="es-CL"/>
              </w:rPr>
              <w:t>Tener a su cuidado hijos/as menores de 14 años</w:t>
            </w:r>
          </w:p>
          <w:p w:rsidR="001466EC" w:rsidRPr="00F04DB3" w:rsidRDefault="001466EC" w:rsidP="00A03FA0">
            <w:pPr>
              <w:tabs>
                <w:tab w:val="left" w:pos="8931"/>
              </w:tabs>
              <w:rPr>
                <w:b/>
                <w:sz w:val="20"/>
                <w:lang w:val="es-CL"/>
              </w:rPr>
            </w:pPr>
          </w:p>
          <w:p w:rsidR="001466EC" w:rsidRPr="00F04DB3" w:rsidRDefault="001466EC" w:rsidP="00A03FA0">
            <w:pPr>
              <w:tabs>
                <w:tab w:val="left" w:pos="8931"/>
              </w:tabs>
              <w:rPr>
                <w:sz w:val="20"/>
              </w:rPr>
            </w:pPr>
          </w:p>
        </w:tc>
        <w:tc>
          <w:tcPr>
            <w:tcW w:w="696" w:type="dxa"/>
            <w:shd w:val="clear" w:color="auto" w:fill="auto"/>
          </w:tcPr>
          <w:p w:rsidR="001466EC" w:rsidRPr="00F04DB3" w:rsidRDefault="001466EC" w:rsidP="00A03FA0">
            <w:pPr>
              <w:tabs>
                <w:tab w:val="left" w:pos="8931"/>
              </w:tabs>
              <w:rPr>
                <w:sz w:val="20"/>
              </w:rPr>
            </w:pPr>
          </w:p>
        </w:tc>
      </w:tr>
      <w:tr w:rsidR="001466EC" w:rsidRPr="00F04DB3" w:rsidTr="00A03FA0">
        <w:trPr>
          <w:trHeight w:val="978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466EC" w:rsidRPr="00F04DB3" w:rsidRDefault="001466EC" w:rsidP="00A03FA0">
            <w:pPr>
              <w:tabs>
                <w:tab w:val="left" w:pos="8931"/>
              </w:tabs>
              <w:jc w:val="center"/>
              <w:rPr>
                <w:sz w:val="20"/>
              </w:rPr>
            </w:pPr>
          </w:p>
        </w:tc>
        <w:tc>
          <w:tcPr>
            <w:tcW w:w="683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466EC" w:rsidRPr="00F04DB3" w:rsidRDefault="001466EC" w:rsidP="00A03FA0">
            <w:pPr>
              <w:tabs>
                <w:tab w:val="left" w:pos="8931"/>
              </w:tabs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Tener a cargo el cuidado de una persona con discapacidad o en situación de alguna dependencia severa o moderada. (no importa edad)</w:t>
            </w:r>
          </w:p>
        </w:tc>
        <w:tc>
          <w:tcPr>
            <w:tcW w:w="696" w:type="dxa"/>
            <w:shd w:val="clear" w:color="auto" w:fill="auto"/>
          </w:tcPr>
          <w:p w:rsidR="001466EC" w:rsidRPr="00F04DB3" w:rsidRDefault="001466EC" w:rsidP="00A03FA0">
            <w:pPr>
              <w:tabs>
                <w:tab w:val="left" w:pos="8931"/>
              </w:tabs>
              <w:rPr>
                <w:sz w:val="20"/>
              </w:rPr>
            </w:pPr>
            <w:r w:rsidRPr="00F04DB3">
              <w:rPr>
                <w:sz w:val="20"/>
              </w:rPr>
              <w:t xml:space="preserve"> </w:t>
            </w:r>
          </w:p>
        </w:tc>
      </w:tr>
      <w:tr w:rsidR="001466EC" w:rsidRPr="00F04DB3" w:rsidTr="00A03FA0">
        <w:trPr>
          <w:trHeight w:val="978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466EC" w:rsidRPr="00F04DB3" w:rsidRDefault="001466EC" w:rsidP="00A03FA0">
            <w:pPr>
              <w:tabs>
                <w:tab w:val="left" w:pos="8931"/>
              </w:tabs>
              <w:jc w:val="center"/>
              <w:rPr>
                <w:sz w:val="20"/>
              </w:rPr>
            </w:pPr>
          </w:p>
        </w:tc>
        <w:tc>
          <w:tcPr>
            <w:tcW w:w="683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466EC" w:rsidRPr="00F04DB3" w:rsidRDefault="001466EC" w:rsidP="00A03FA0">
            <w:pPr>
              <w:tabs>
                <w:tab w:val="left" w:pos="8931"/>
              </w:tabs>
              <w:rPr>
                <w:b/>
                <w:sz w:val="20"/>
              </w:rPr>
            </w:pPr>
            <w:r w:rsidRPr="00F04DB3">
              <w:rPr>
                <w:b/>
                <w:sz w:val="20"/>
              </w:rPr>
              <w:t>Otro motivo o causal (debe adjuntar documentación que respalde dicho motivo)</w:t>
            </w:r>
          </w:p>
        </w:tc>
        <w:tc>
          <w:tcPr>
            <w:tcW w:w="696" w:type="dxa"/>
            <w:shd w:val="clear" w:color="auto" w:fill="auto"/>
          </w:tcPr>
          <w:p w:rsidR="001466EC" w:rsidRPr="00F04DB3" w:rsidRDefault="001466EC" w:rsidP="00A03FA0">
            <w:pPr>
              <w:tabs>
                <w:tab w:val="left" w:pos="8931"/>
              </w:tabs>
              <w:rPr>
                <w:sz w:val="20"/>
              </w:rPr>
            </w:pPr>
          </w:p>
        </w:tc>
      </w:tr>
    </w:tbl>
    <w:p w:rsidR="001466EC" w:rsidRPr="00F04DB3" w:rsidRDefault="001466EC" w:rsidP="001466EC">
      <w:pPr>
        <w:tabs>
          <w:tab w:val="left" w:pos="8931"/>
        </w:tabs>
        <w:rPr>
          <w:sz w:val="20"/>
        </w:rPr>
      </w:pPr>
      <w:r w:rsidRPr="00F04DB3">
        <w:rPr>
          <w:sz w:val="20"/>
        </w:rPr>
        <w:t>(Adjuntar documentación de respaldo).</w:t>
      </w:r>
    </w:p>
    <w:p w:rsidR="001466EC" w:rsidRPr="00F04DB3" w:rsidRDefault="001466EC" w:rsidP="001466EC">
      <w:pPr>
        <w:tabs>
          <w:tab w:val="left" w:pos="8931"/>
        </w:tabs>
        <w:rPr>
          <w:sz w:val="20"/>
        </w:rPr>
      </w:pPr>
    </w:p>
    <w:p w:rsidR="001466EC" w:rsidRPr="00F04DB3" w:rsidRDefault="001466EC" w:rsidP="001466EC">
      <w:pPr>
        <w:rPr>
          <w:b/>
          <w:sz w:val="20"/>
        </w:rPr>
      </w:pPr>
      <w:r w:rsidRPr="00F04DB3">
        <w:rPr>
          <w:b/>
          <w:sz w:val="20"/>
        </w:rPr>
        <w:t xml:space="preserve">TAREAS PARA REALIZAR DURANTE EL TRABAJO REMOTO </w:t>
      </w:r>
      <w:r w:rsidRPr="00F04DB3">
        <w:rPr>
          <w:sz w:val="20"/>
        </w:rPr>
        <w:t>(DEBE SER CONSENSUADO CON JEFE DIRECTO)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66EC" w:rsidRPr="00F04DB3" w:rsidTr="00A03FA0">
        <w:tc>
          <w:tcPr>
            <w:tcW w:w="9062" w:type="dxa"/>
            <w:shd w:val="clear" w:color="auto" w:fill="auto"/>
          </w:tcPr>
          <w:p w:rsidR="001466EC" w:rsidRPr="00F04DB3" w:rsidRDefault="001466EC" w:rsidP="00A03FA0">
            <w:pPr>
              <w:tabs>
                <w:tab w:val="left" w:pos="8931"/>
              </w:tabs>
              <w:rPr>
                <w:sz w:val="20"/>
              </w:rPr>
            </w:pPr>
            <w:r w:rsidRPr="00F04DB3">
              <w:rPr>
                <w:sz w:val="20"/>
              </w:rPr>
              <w:t>(Adjuntar documentación explicativa, si recuadro no es suficiente).</w:t>
            </w: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</w:tc>
      </w:tr>
    </w:tbl>
    <w:p w:rsidR="001466EC" w:rsidRPr="00F04DB3" w:rsidRDefault="001466EC" w:rsidP="001466EC">
      <w:pPr>
        <w:rPr>
          <w:sz w:val="20"/>
        </w:rPr>
      </w:pPr>
    </w:p>
    <w:p w:rsidR="001466EC" w:rsidRPr="00F04DB3" w:rsidRDefault="001466EC" w:rsidP="001466EC">
      <w:pPr>
        <w:rPr>
          <w:sz w:val="20"/>
        </w:rPr>
      </w:pPr>
      <w:r w:rsidRPr="00F04DB3">
        <w:rPr>
          <w:b/>
          <w:sz w:val="20"/>
        </w:rPr>
        <w:t>MEDIOS DE VERIFICACIÓN DEL TRABAJO A REALIZAR</w:t>
      </w:r>
      <w:r w:rsidRPr="00F04DB3">
        <w:rPr>
          <w:sz w:val="20"/>
        </w:rPr>
        <w:t xml:space="preserve"> (INDICAR LOS MEDIOS DE VERIFICIÓN Y LA PERIODICIDAD)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66EC" w:rsidRPr="00F04DB3" w:rsidTr="00A03FA0">
        <w:tc>
          <w:tcPr>
            <w:tcW w:w="9062" w:type="dxa"/>
            <w:shd w:val="clear" w:color="auto" w:fill="auto"/>
          </w:tcPr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  <w:p w:rsidR="001466EC" w:rsidRPr="00F04DB3" w:rsidRDefault="001466EC" w:rsidP="00A03FA0">
            <w:pPr>
              <w:rPr>
                <w:sz w:val="20"/>
              </w:rPr>
            </w:pPr>
          </w:p>
        </w:tc>
      </w:tr>
    </w:tbl>
    <w:p w:rsidR="001466EC" w:rsidRPr="00F04DB3" w:rsidRDefault="001466EC" w:rsidP="001466EC">
      <w:pPr>
        <w:spacing w:before="36" w:line="256" w:lineRule="auto"/>
        <w:ind w:right="160"/>
        <w:rPr>
          <w:b/>
          <w:sz w:val="20"/>
        </w:rPr>
      </w:pPr>
      <w:r w:rsidRPr="00F04DB3">
        <w:rPr>
          <w:b/>
          <w:sz w:val="20"/>
        </w:rPr>
        <w:t>Firma</w:t>
      </w:r>
      <w:r w:rsidRPr="00F04DB3">
        <w:rPr>
          <w:b/>
          <w:spacing w:val="-4"/>
          <w:sz w:val="20"/>
        </w:rPr>
        <w:t xml:space="preserve"> </w:t>
      </w:r>
      <w:r w:rsidRPr="00F04DB3">
        <w:rPr>
          <w:b/>
          <w:sz w:val="20"/>
        </w:rPr>
        <w:t>Jefatura</w:t>
      </w:r>
      <w:r w:rsidRPr="00F04DB3">
        <w:rPr>
          <w:b/>
          <w:spacing w:val="-4"/>
          <w:sz w:val="20"/>
        </w:rPr>
        <w:t xml:space="preserve"> </w:t>
      </w:r>
      <w:r w:rsidRPr="00F04DB3">
        <w:rPr>
          <w:b/>
          <w:sz w:val="20"/>
        </w:rPr>
        <w:t>Directa,</w:t>
      </w:r>
      <w:r w:rsidRPr="00F04DB3">
        <w:rPr>
          <w:b/>
          <w:spacing w:val="-4"/>
          <w:sz w:val="20"/>
        </w:rPr>
        <w:t xml:space="preserve"> </w:t>
      </w:r>
      <w:r w:rsidRPr="00F04DB3">
        <w:rPr>
          <w:b/>
          <w:sz w:val="20"/>
        </w:rPr>
        <w:t>quien</w:t>
      </w:r>
      <w:r w:rsidRPr="00F04DB3">
        <w:rPr>
          <w:b/>
          <w:spacing w:val="-3"/>
          <w:sz w:val="20"/>
        </w:rPr>
        <w:t xml:space="preserve"> </w:t>
      </w:r>
      <w:r w:rsidRPr="00F04DB3">
        <w:rPr>
          <w:b/>
          <w:sz w:val="20"/>
        </w:rPr>
        <w:t>autoriza</w:t>
      </w:r>
      <w:r w:rsidRPr="00F04DB3">
        <w:rPr>
          <w:b/>
          <w:spacing w:val="-3"/>
          <w:sz w:val="20"/>
        </w:rPr>
        <w:t xml:space="preserve"> </w:t>
      </w:r>
      <w:r w:rsidRPr="00F04DB3">
        <w:rPr>
          <w:b/>
          <w:sz w:val="20"/>
        </w:rPr>
        <w:t>y</w:t>
      </w:r>
      <w:r w:rsidRPr="00F04DB3">
        <w:rPr>
          <w:b/>
          <w:spacing w:val="-4"/>
          <w:sz w:val="20"/>
        </w:rPr>
        <w:t xml:space="preserve"> </w:t>
      </w:r>
      <w:r w:rsidRPr="00F04DB3">
        <w:rPr>
          <w:b/>
          <w:sz w:val="20"/>
        </w:rPr>
        <w:t>acredita</w:t>
      </w:r>
      <w:r w:rsidRPr="00F04DB3">
        <w:rPr>
          <w:b/>
          <w:spacing w:val="-3"/>
          <w:sz w:val="20"/>
        </w:rPr>
        <w:t xml:space="preserve"> </w:t>
      </w:r>
      <w:r w:rsidRPr="00F04DB3">
        <w:rPr>
          <w:b/>
          <w:sz w:val="20"/>
        </w:rPr>
        <w:t>que</w:t>
      </w:r>
      <w:r w:rsidRPr="00F04DB3">
        <w:rPr>
          <w:b/>
          <w:spacing w:val="-3"/>
          <w:sz w:val="20"/>
        </w:rPr>
        <w:t xml:space="preserve"> </w:t>
      </w:r>
      <w:r w:rsidRPr="00F04DB3">
        <w:rPr>
          <w:b/>
          <w:sz w:val="20"/>
        </w:rPr>
        <w:t>función</w:t>
      </w:r>
      <w:r w:rsidRPr="00F04DB3">
        <w:rPr>
          <w:b/>
          <w:spacing w:val="-3"/>
          <w:sz w:val="20"/>
        </w:rPr>
        <w:t xml:space="preserve"> </w:t>
      </w:r>
      <w:r w:rsidRPr="00F04DB3">
        <w:rPr>
          <w:b/>
          <w:sz w:val="20"/>
        </w:rPr>
        <w:t>es</w:t>
      </w:r>
      <w:r w:rsidRPr="00F04DB3">
        <w:rPr>
          <w:b/>
          <w:spacing w:val="-4"/>
          <w:sz w:val="20"/>
        </w:rPr>
        <w:t xml:space="preserve"> </w:t>
      </w:r>
      <w:r w:rsidRPr="00F04DB3">
        <w:rPr>
          <w:b/>
          <w:sz w:val="20"/>
        </w:rPr>
        <w:t>posible</w:t>
      </w:r>
      <w:r w:rsidRPr="00F04DB3">
        <w:rPr>
          <w:b/>
          <w:spacing w:val="-3"/>
          <w:sz w:val="20"/>
        </w:rPr>
        <w:t xml:space="preserve"> </w:t>
      </w:r>
      <w:r w:rsidRPr="00F04DB3">
        <w:rPr>
          <w:b/>
          <w:sz w:val="20"/>
        </w:rPr>
        <w:t>realizarla</w:t>
      </w:r>
      <w:r w:rsidRPr="00F04DB3">
        <w:rPr>
          <w:b/>
          <w:spacing w:val="-4"/>
          <w:sz w:val="20"/>
        </w:rPr>
        <w:t xml:space="preserve"> </w:t>
      </w:r>
      <w:r w:rsidRPr="00F04DB3">
        <w:rPr>
          <w:b/>
          <w:sz w:val="20"/>
        </w:rPr>
        <w:t>en</w:t>
      </w:r>
      <w:r w:rsidRPr="00F04DB3">
        <w:rPr>
          <w:b/>
          <w:spacing w:val="-3"/>
          <w:sz w:val="20"/>
        </w:rPr>
        <w:t xml:space="preserve"> </w:t>
      </w:r>
      <w:r w:rsidRPr="00F04DB3">
        <w:rPr>
          <w:b/>
          <w:sz w:val="20"/>
        </w:rPr>
        <w:t>modalidad</w:t>
      </w:r>
      <w:r w:rsidRPr="00F04DB3">
        <w:rPr>
          <w:b/>
          <w:spacing w:val="-3"/>
          <w:sz w:val="20"/>
        </w:rPr>
        <w:t xml:space="preserve"> </w:t>
      </w:r>
      <w:r w:rsidRPr="00F04DB3">
        <w:rPr>
          <w:b/>
          <w:sz w:val="20"/>
        </w:rPr>
        <w:t xml:space="preserve">de </w:t>
      </w:r>
      <w:r w:rsidRPr="00F04DB3">
        <w:rPr>
          <w:b/>
          <w:spacing w:val="-2"/>
          <w:sz w:val="20"/>
        </w:rPr>
        <w:t>teletrabajo: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4575"/>
      </w:tblGrid>
      <w:tr w:rsidR="001466EC" w:rsidRPr="00AB6720" w:rsidTr="00A03FA0">
        <w:trPr>
          <w:trHeight w:val="849"/>
        </w:trPr>
        <w:tc>
          <w:tcPr>
            <w:tcW w:w="4606" w:type="dxa"/>
            <w:shd w:val="clear" w:color="auto" w:fill="auto"/>
          </w:tcPr>
          <w:p w:rsidR="001466EC" w:rsidRPr="00AB6720" w:rsidRDefault="001466EC" w:rsidP="00A03FA0">
            <w:pPr>
              <w:pStyle w:val="TableParagraph"/>
              <w:spacing w:before="50"/>
              <w:rPr>
                <w:rFonts w:ascii="Calibri"/>
                <w:b/>
                <w:sz w:val="20"/>
                <w:szCs w:val="20"/>
              </w:rPr>
            </w:pPr>
          </w:p>
          <w:p w:rsidR="001466EC" w:rsidRPr="00AB6720" w:rsidRDefault="001466EC" w:rsidP="00A03FA0">
            <w:pPr>
              <w:pStyle w:val="TableParagraph"/>
              <w:ind w:left="107"/>
              <w:rPr>
                <w:rFonts w:ascii="Calibri"/>
                <w:b/>
                <w:sz w:val="20"/>
                <w:szCs w:val="20"/>
              </w:rPr>
            </w:pPr>
            <w:r w:rsidRPr="00AB6720">
              <w:rPr>
                <w:rFonts w:ascii="Calibri"/>
                <w:b/>
                <w:sz w:val="20"/>
                <w:szCs w:val="20"/>
              </w:rPr>
              <w:t>Nombre</w:t>
            </w:r>
            <w:r w:rsidRPr="00AB6720">
              <w:rPr>
                <w:rFonts w:ascii="Calibri"/>
                <w:b/>
                <w:spacing w:val="-9"/>
                <w:sz w:val="20"/>
                <w:szCs w:val="20"/>
              </w:rPr>
              <w:t xml:space="preserve"> </w:t>
            </w:r>
            <w:r w:rsidRPr="00AB6720">
              <w:rPr>
                <w:rFonts w:ascii="Calibri"/>
                <w:b/>
                <w:spacing w:val="-2"/>
                <w:sz w:val="20"/>
                <w:szCs w:val="20"/>
              </w:rPr>
              <w:t>Jefatura</w:t>
            </w:r>
          </w:p>
        </w:tc>
        <w:tc>
          <w:tcPr>
            <w:tcW w:w="4575" w:type="dxa"/>
            <w:shd w:val="clear" w:color="auto" w:fill="auto"/>
          </w:tcPr>
          <w:p w:rsidR="001466EC" w:rsidRPr="00AB6720" w:rsidRDefault="001466EC" w:rsidP="00A03F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466EC" w:rsidRPr="00AB6720" w:rsidTr="00A03FA0">
        <w:trPr>
          <w:trHeight w:val="851"/>
        </w:trPr>
        <w:tc>
          <w:tcPr>
            <w:tcW w:w="4606" w:type="dxa"/>
            <w:shd w:val="clear" w:color="auto" w:fill="auto"/>
          </w:tcPr>
          <w:p w:rsidR="001466EC" w:rsidRPr="00AB6720" w:rsidRDefault="001466EC" w:rsidP="00A03FA0">
            <w:pPr>
              <w:pStyle w:val="TableParagraph"/>
              <w:spacing w:before="52"/>
              <w:rPr>
                <w:rFonts w:ascii="Calibri"/>
                <w:b/>
                <w:sz w:val="20"/>
                <w:szCs w:val="20"/>
              </w:rPr>
            </w:pPr>
          </w:p>
          <w:p w:rsidR="001466EC" w:rsidRPr="00AB6720" w:rsidRDefault="001466EC" w:rsidP="00A03FA0">
            <w:pPr>
              <w:pStyle w:val="TableParagraph"/>
              <w:ind w:left="107"/>
              <w:rPr>
                <w:rFonts w:ascii="Calibri"/>
                <w:b/>
                <w:sz w:val="20"/>
                <w:szCs w:val="20"/>
              </w:rPr>
            </w:pPr>
            <w:r w:rsidRPr="00AB6720">
              <w:rPr>
                <w:rFonts w:ascii="Calibri"/>
                <w:b/>
                <w:sz w:val="20"/>
                <w:szCs w:val="20"/>
              </w:rPr>
              <w:t>Firma</w:t>
            </w:r>
            <w:r w:rsidRPr="00AB6720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AB6720">
              <w:rPr>
                <w:rFonts w:ascii="Calibri"/>
                <w:b/>
                <w:sz w:val="20"/>
                <w:szCs w:val="20"/>
              </w:rPr>
              <w:t>y</w:t>
            </w:r>
            <w:r w:rsidRPr="00AB6720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AB6720">
              <w:rPr>
                <w:rFonts w:ascii="Calibri"/>
                <w:b/>
                <w:spacing w:val="-2"/>
                <w:sz w:val="20"/>
                <w:szCs w:val="20"/>
              </w:rPr>
              <w:t>Timbre</w:t>
            </w:r>
          </w:p>
        </w:tc>
        <w:tc>
          <w:tcPr>
            <w:tcW w:w="4575" w:type="dxa"/>
            <w:shd w:val="clear" w:color="auto" w:fill="auto"/>
          </w:tcPr>
          <w:p w:rsidR="001466EC" w:rsidRPr="00AB6720" w:rsidRDefault="001466EC" w:rsidP="00A03F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466EC" w:rsidRPr="00AB6720" w:rsidTr="00A03FA0">
        <w:trPr>
          <w:trHeight w:val="851"/>
        </w:trPr>
        <w:tc>
          <w:tcPr>
            <w:tcW w:w="4606" w:type="dxa"/>
            <w:shd w:val="clear" w:color="auto" w:fill="auto"/>
          </w:tcPr>
          <w:p w:rsidR="001466EC" w:rsidRPr="00AB6720" w:rsidRDefault="001466EC" w:rsidP="00A03FA0">
            <w:pPr>
              <w:pStyle w:val="TableParagraph"/>
              <w:spacing w:before="52"/>
              <w:rPr>
                <w:rFonts w:ascii="Calibri"/>
                <w:b/>
                <w:sz w:val="20"/>
                <w:szCs w:val="20"/>
              </w:rPr>
            </w:pPr>
          </w:p>
          <w:p w:rsidR="001466EC" w:rsidRPr="00AB6720" w:rsidRDefault="001466EC" w:rsidP="00A03FA0">
            <w:pPr>
              <w:pStyle w:val="TableParagraph"/>
              <w:ind w:left="107"/>
              <w:rPr>
                <w:rFonts w:ascii="Calibri" w:hAnsi="Calibri"/>
                <w:b/>
                <w:sz w:val="20"/>
                <w:szCs w:val="20"/>
              </w:rPr>
            </w:pPr>
            <w:r w:rsidRPr="00AB6720">
              <w:rPr>
                <w:rFonts w:ascii="Calibri" w:hAnsi="Calibri"/>
                <w:b/>
                <w:sz w:val="20"/>
                <w:szCs w:val="20"/>
              </w:rPr>
              <w:t>Correo</w:t>
            </w:r>
            <w:r w:rsidRPr="00AB6720">
              <w:rPr>
                <w:rFonts w:ascii="Calibri" w:hAnsi="Calibri"/>
                <w:b/>
                <w:spacing w:val="-8"/>
                <w:sz w:val="20"/>
                <w:szCs w:val="20"/>
              </w:rPr>
              <w:t xml:space="preserve"> </w:t>
            </w:r>
            <w:r w:rsidRPr="00AB6720">
              <w:rPr>
                <w:rFonts w:ascii="Calibri" w:hAnsi="Calibri"/>
                <w:b/>
                <w:spacing w:val="-2"/>
                <w:sz w:val="20"/>
                <w:szCs w:val="20"/>
              </w:rPr>
              <w:t>Electrónico</w:t>
            </w:r>
          </w:p>
        </w:tc>
        <w:tc>
          <w:tcPr>
            <w:tcW w:w="4575" w:type="dxa"/>
            <w:shd w:val="clear" w:color="auto" w:fill="auto"/>
          </w:tcPr>
          <w:p w:rsidR="001466EC" w:rsidRPr="00AB6720" w:rsidRDefault="001466EC" w:rsidP="00A03FA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1466EC" w:rsidRPr="00F04DB3" w:rsidRDefault="001466EC" w:rsidP="001466EC">
      <w:pPr>
        <w:pStyle w:val="Textoindependiente"/>
        <w:rPr>
          <w:b/>
          <w:sz w:val="20"/>
        </w:rPr>
      </w:pPr>
    </w:p>
    <w:p w:rsidR="001466EC" w:rsidRPr="00F04DB3" w:rsidRDefault="001466EC" w:rsidP="001466EC">
      <w:pPr>
        <w:spacing w:before="14"/>
        <w:ind w:left="95"/>
        <w:rPr>
          <w:sz w:val="20"/>
        </w:rPr>
      </w:pPr>
      <w:r w:rsidRPr="00F04DB3">
        <w:rPr>
          <w:sz w:val="20"/>
        </w:rPr>
        <w:t>___________________</w:t>
      </w:r>
      <w:r w:rsidRPr="00F04DB3">
        <w:rPr>
          <w:sz w:val="20"/>
        </w:rPr>
        <w:tab/>
      </w:r>
      <w:r w:rsidRPr="00F04DB3">
        <w:rPr>
          <w:sz w:val="20"/>
        </w:rPr>
        <w:tab/>
      </w:r>
      <w:r w:rsidRPr="00F04DB3">
        <w:rPr>
          <w:sz w:val="20"/>
        </w:rPr>
        <w:tab/>
      </w:r>
      <w:r w:rsidRPr="00F04DB3">
        <w:rPr>
          <w:sz w:val="20"/>
        </w:rPr>
        <w:tab/>
      </w:r>
      <w:r w:rsidRPr="00F04DB3">
        <w:rPr>
          <w:sz w:val="20"/>
        </w:rPr>
        <w:tab/>
        <w:t>____________________</w:t>
      </w:r>
    </w:p>
    <w:p w:rsidR="001466EC" w:rsidRPr="00F04DB3" w:rsidRDefault="001466EC" w:rsidP="001466EC">
      <w:pPr>
        <w:spacing w:before="14"/>
        <w:ind w:left="95"/>
        <w:rPr>
          <w:sz w:val="20"/>
        </w:rPr>
      </w:pPr>
    </w:p>
    <w:p w:rsidR="001466EC" w:rsidRPr="00F04DB3" w:rsidRDefault="001466EC" w:rsidP="001466EC">
      <w:pPr>
        <w:spacing w:before="14"/>
        <w:ind w:left="95"/>
        <w:rPr>
          <w:sz w:val="20"/>
        </w:rPr>
      </w:pPr>
      <w:r w:rsidRPr="00F04DB3">
        <w:rPr>
          <w:sz w:val="20"/>
        </w:rPr>
        <w:t xml:space="preserve">Firma del Funcionario/a          </w:t>
      </w:r>
      <w:r w:rsidRPr="00F04DB3">
        <w:rPr>
          <w:sz w:val="20"/>
        </w:rPr>
        <w:tab/>
      </w:r>
      <w:r w:rsidRPr="00F04DB3">
        <w:rPr>
          <w:sz w:val="20"/>
        </w:rPr>
        <w:tab/>
        <w:t xml:space="preserve"> </w:t>
      </w:r>
      <w:r w:rsidRPr="00F04DB3">
        <w:rPr>
          <w:sz w:val="20"/>
        </w:rPr>
        <w:tab/>
        <w:t xml:space="preserve"> V°B°</w:t>
      </w:r>
      <w:r w:rsidRPr="00F04DB3">
        <w:rPr>
          <w:spacing w:val="-4"/>
          <w:sz w:val="20"/>
        </w:rPr>
        <w:t xml:space="preserve"> </w:t>
      </w:r>
      <w:r w:rsidRPr="00F04DB3">
        <w:rPr>
          <w:sz w:val="20"/>
        </w:rPr>
        <w:t>del Subdirector _ _ _ _ _ _ _ _ _ _ _ _ _</w:t>
      </w:r>
    </w:p>
    <w:p w:rsidR="001466EC" w:rsidRPr="00F04DB3" w:rsidRDefault="001466EC" w:rsidP="001466EC">
      <w:pPr>
        <w:pStyle w:val="Textoindependiente"/>
        <w:jc w:val="center"/>
        <w:rPr>
          <w:sz w:val="20"/>
        </w:rPr>
      </w:pPr>
    </w:p>
    <w:p w:rsidR="001466EC" w:rsidRPr="00F04DB3" w:rsidRDefault="001466EC" w:rsidP="001466EC">
      <w:pPr>
        <w:pStyle w:val="Textoindependiente"/>
        <w:spacing w:before="35"/>
        <w:jc w:val="center"/>
        <w:rPr>
          <w:b/>
          <w:sz w:val="20"/>
        </w:rPr>
      </w:pPr>
      <w:r w:rsidRPr="00F04DB3">
        <w:rPr>
          <w:b/>
          <w:sz w:val="20"/>
        </w:rPr>
        <w:t>________________________________</w:t>
      </w:r>
    </w:p>
    <w:p w:rsidR="001466EC" w:rsidRPr="00F04DB3" w:rsidRDefault="001466EC" w:rsidP="001466EC">
      <w:pPr>
        <w:spacing w:before="14"/>
        <w:ind w:left="95"/>
        <w:jc w:val="center"/>
        <w:rPr>
          <w:spacing w:val="-2"/>
          <w:sz w:val="20"/>
        </w:rPr>
      </w:pPr>
      <w:r w:rsidRPr="00F04DB3">
        <w:rPr>
          <w:sz w:val="20"/>
        </w:rPr>
        <w:t>Subdirector</w:t>
      </w:r>
      <w:r w:rsidRPr="00F04DB3">
        <w:rPr>
          <w:spacing w:val="-6"/>
          <w:sz w:val="20"/>
        </w:rPr>
        <w:t xml:space="preserve"> </w:t>
      </w:r>
      <w:r w:rsidRPr="00F04DB3">
        <w:rPr>
          <w:spacing w:val="-2"/>
          <w:sz w:val="20"/>
        </w:rPr>
        <w:t xml:space="preserve">de Gestión y Desarrollo de las Personas </w:t>
      </w:r>
    </w:p>
    <w:p w:rsidR="001466EC" w:rsidRPr="00F04DB3" w:rsidRDefault="001466EC" w:rsidP="001466EC">
      <w:pPr>
        <w:spacing w:before="14"/>
        <w:ind w:left="95"/>
        <w:jc w:val="center"/>
        <w:rPr>
          <w:sz w:val="20"/>
        </w:rPr>
      </w:pPr>
      <w:r w:rsidRPr="00F04DB3">
        <w:rPr>
          <w:spacing w:val="-2"/>
          <w:sz w:val="20"/>
        </w:rPr>
        <w:t>Hospital Dr. Ernesto Torres Galdames</w:t>
      </w:r>
    </w:p>
    <w:p w:rsidR="001466EC" w:rsidRPr="00F04DB3" w:rsidRDefault="001466EC" w:rsidP="001466EC">
      <w:pPr>
        <w:tabs>
          <w:tab w:val="center" w:pos="4395"/>
        </w:tabs>
        <w:rPr>
          <w:sz w:val="20"/>
        </w:rPr>
      </w:pPr>
    </w:p>
    <w:p w:rsidR="001466EC" w:rsidRPr="00F04DB3" w:rsidRDefault="001466EC" w:rsidP="001466EC">
      <w:pPr>
        <w:tabs>
          <w:tab w:val="center" w:pos="4395"/>
        </w:tabs>
        <w:rPr>
          <w:sz w:val="20"/>
        </w:rPr>
      </w:pPr>
    </w:p>
    <w:p w:rsidR="001466EC" w:rsidRPr="00F04DB3" w:rsidRDefault="001466EC" w:rsidP="001466EC">
      <w:pPr>
        <w:tabs>
          <w:tab w:val="center" w:pos="4395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</w:tblGrid>
      <w:tr w:rsidR="001466EC" w:rsidRPr="00AB6720" w:rsidTr="00A03FA0">
        <w:trPr>
          <w:trHeight w:val="254"/>
        </w:trPr>
        <w:tc>
          <w:tcPr>
            <w:tcW w:w="2938" w:type="dxa"/>
            <w:shd w:val="clear" w:color="auto" w:fill="auto"/>
          </w:tcPr>
          <w:p w:rsidR="001466EC" w:rsidRPr="00AB6720" w:rsidRDefault="001466EC" w:rsidP="00A03FA0">
            <w:pPr>
              <w:rPr>
                <w:sz w:val="20"/>
              </w:rPr>
            </w:pPr>
            <w:r w:rsidRPr="00AB6720">
              <w:rPr>
                <w:sz w:val="20"/>
              </w:rPr>
              <w:t>Fecha emisión</w:t>
            </w:r>
          </w:p>
        </w:tc>
      </w:tr>
    </w:tbl>
    <w:p w:rsidR="001466EC" w:rsidRPr="00F04DB3" w:rsidRDefault="001466EC" w:rsidP="001466EC">
      <w:pPr>
        <w:rPr>
          <w:rStyle w:val="Hipervnculo"/>
          <w:rFonts w:ascii="Verdana" w:hAnsi="Verdana"/>
          <w:b/>
          <w:bCs/>
          <w:snapToGrid w:val="0"/>
          <w:sz w:val="20"/>
          <w:lang w:val="fr-FR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-10795</wp:posOffset>
            </wp:positionV>
            <wp:extent cx="400050" cy="421005"/>
            <wp:effectExtent l="0" t="0" r="0" b="0"/>
            <wp:wrapNone/>
            <wp:docPr id="3" name="Imagen 3" descr="C:\Users\Alejandra Aguirre\Desktop\nuevo logo SSI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lejandra Aguirre\Desktop\nuevo logo SSI 2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4650740</wp:posOffset>
            </wp:positionH>
            <wp:positionV relativeFrom="paragraph">
              <wp:posOffset>-10795</wp:posOffset>
            </wp:positionV>
            <wp:extent cx="730885" cy="544830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6EC" w:rsidRPr="00F04DB3" w:rsidRDefault="001466EC" w:rsidP="001466EC">
      <w:pPr>
        <w:rPr>
          <w:rStyle w:val="Hipervnculo"/>
          <w:rFonts w:ascii="Verdana" w:hAnsi="Verdana"/>
          <w:b/>
          <w:bCs/>
          <w:snapToGrid w:val="0"/>
          <w:sz w:val="20"/>
          <w:lang w:val="fr-FR"/>
        </w:rPr>
      </w:pPr>
    </w:p>
    <w:p w:rsidR="001466EC" w:rsidRPr="00F04DB3" w:rsidRDefault="001466EC" w:rsidP="001466EC">
      <w:pPr>
        <w:rPr>
          <w:b/>
          <w:bCs/>
          <w:sz w:val="20"/>
          <w:u w:val="single"/>
        </w:rPr>
      </w:pPr>
    </w:p>
    <w:p w:rsidR="001466EC" w:rsidRPr="00C41B01" w:rsidRDefault="001466EC" w:rsidP="001466EC">
      <w:pPr>
        <w:ind w:left="69"/>
        <w:jc w:val="center"/>
        <w:rPr>
          <w:b/>
          <w:spacing w:val="-2"/>
          <w:sz w:val="18"/>
          <w:szCs w:val="18"/>
          <w:u w:val="single"/>
        </w:rPr>
      </w:pPr>
      <w:r w:rsidRPr="00C41B01">
        <w:rPr>
          <w:b/>
          <w:sz w:val="18"/>
          <w:szCs w:val="18"/>
          <w:u w:val="single"/>
        </w:rPr>
        <w:t>CONVENIO</w:t>
      </w:r>
      <w:r w:rsidRPr="00C41B01">
        <w:rPr>
          <w:b/>
          <w:spacing w:val="-8"/>
          <w:sz w:val="18"/>
          <w:szCs w:val="18"/>
          <w:u w:val="single"/>
        </w:rPr>
        <w:t xml:space="preserve"> </w:t>
      </w:r>
      <w:r w:rsidRPr="00C41B01">
        <w:rPr>
          <w:b/>
          <w:sz w:val="18"/>
          <w:szCs w:val="18"/>
          <w:u w:val="single"/>
        </w:rPr>
        <w:t>DE</w:t>
      </w:r>
      <w:r w:rsidRPr="00C41B01">
        <w:rPr>
          <w:b/>
          <w:spacing w:val="-7"/>
          <w:sz w:val="18"/>
          <w:szCs w:val="18"/>
          <w:u w:val="single"/>
        </w:rPr>
        <w:t xml:space="preserve"> </w:t>
      </w:r>
      <w:r w:rsidRPr="00C41B01">
        <w:rPr>
          <w:b/>
          <w:spacing w:val="-2"/>
          <w:sz w:val="18"/>
          <w:szCs w:val="18"/>
          <w:u w:val="single"/>
        </w:rPr>
        <w:t>TELETRABAJO</w:t>
      </w:r>
    </w:p>
    <w:p w:rsidR="001466EC" w:rsidRPr="00C41B01" w:rsidRDefault="001466EC" w:rsidP="001466EC">
      <w:pPr>
        <w:ind w:left="69"/>
        <w:jc w:val="center"/>
        <w:rPr>
          <w:b/>
          <w:sz w:val="18"/>
          <w:szCs w:val="18"/>
        </w:rPr>
      </w:pPr>
      <w:r w:rsidRPr="00C41B01">
        <w:rPr>
          <w:b/>
          <w:spacing w:val="-2"/>
          <w:sz w:val="18"/>
          <w:szCs w:val="18"/>
          <w:u w:val="single"/>
        </w:rPr>
        <w:t>ANEXO N°2</w:t>
      </w:r>
    </w:p>
    <w:p w:rsidR="001466EC" w:rsidRPr="00F04DB3" w:rsidRDefault="001466EC" w:rsidP="001466EC">
      <w:pPr>
        <w:pStyle w:val="Textoindependiente"/>
        <w:spacing w:before="243"/>
        <w:ind w:left="177" w:right="150" w:firstLine="1763"/>
        <w:jc w:val="both"/>
        <w:rPr>
          <w:sz w:val="20"/>
        </w:rPr>
      </w:pPr>
      <w:r w:rsidRPr="00F04DB3">
        <w:rPr>
          <w:sz w:val="20"/>
        </w:rPr>
        <w:t>En</w:t>
      </w:r>
      <w:r w:rsidRPr="00F04DB3">
        <w:rPr>
          <w:spacing w:val="-8"/>
          <w:sz w:val="20"/>
        </w:rPr>
        <w:t xml:space="preserve"> </w:t>
      </w:r>
      <w:r w:rsidRPr="00F04DB3">
        <w:rPr>
          <w:sz w:val="20"/>
        </w:rPr>
        <w:t>Iquique,</w:t>
      </w:r>
      <w:r w:rsidRPr="00F04DB3">
        <w:rPr>
          <w:spacing w:val="-8"/>
          <w:sz w:val="20"/>
        </w:rPr>
        <w:t xml:space="preserve"> </w:t>
      </w:r>
      <w:r w:rsidRPr="00F04DB3">
        <w:rPr>
          <w:sz w:val="20"/>
        </w:rPr>
        <w:t>a</w:t>
      </w:r>
      <w:r w:rsidRPr="00F04DB3">
        <w:rPr>
          <w:spacing w:val="-8"/>
          <w:sz w:val="20"/>
        </w:rPr>
        <w:t xml:space="preserve"> </w:t>
      </w:r>
      <w:r w:rsidRPr="00F04DB3">
        <w:rPr>
          <w:sz w:val="20"/>
        </w:rPr>
        <w:t>______ de</w:t>
      </w:r>
      <w:r w:rsidRPr="00F04DB3">
        <w:rPr>
          <w:spacing w:val="-9"/>
          <w:sz w:val="20"/>
        </w:rPr>
        <w:t xml:space="preserve"> </w:t>
      </w:r>
      <w:r w:rsidRPr="00F04DB3">
        <w:rPr>
          <w:sz w:val="20"/>
        </w:rPr>
        <w:t>________</w:t>
      </w:r>
      <w:r w:rsidRPr="00F04DB3">
        <w:rPr>
          <w:spacing w:val="-9"/>
          <w:sz w:val="20"/>
        </w:rPr>
        <w:t xml:space="preserve"> </w:t>
      </w:r>
      <w:r>
        <w:rPr>
          <w:sz w:val="20"/>
        </w:rPr>
        <w:t>2026</w:t>
      </w:r>
      <w:r w:rsidRPr="00F04DB3">
        <w:rPr>
          <w:sz w:val="20"/>
        </w:rPr>
        <w:t>,</w:t>
      </w:r>
      <w:r w:rsidRPr="00F04DB3">
        <w:rPr>
          <w:spacing w:val="-8"/>
          <w:sz w:val="20"/>
        </w:rPr>
        <w:t xml:space="preserve"> </w:t>
      </w:r>
      <w:r w:rsidRPr="00F04DB3">
        <w:rPr>
          <w:sz w:val="20"/>
        </w:rPr>
        <w:t>entre</w:t>
      </w:r>
      <w:r w:rsidRPr="00F04DB3">
        <w:rPr>
          <w:spacing w:val="-9"/>
          <w:sz w:val="20"/>
        </w:rPr>
        <w:t xml:space="preserve"> </w:t>
      </w:r>
      <w:r w:rsidRPr="00F04DB3">
        <w:rPr>
          <w:sz w:val="20"/>
        </w:rPr>
        <w:t>D.</w:t>
      </w:r>
      <w:r w:rsidRPr="00F04DB3">
        <w:rPr>
          <w:spacing w:val="-9"/>
          <w:sz w:val="20"/>
        </w:rPr>
        <w:t xml:space="preserve"> </w:t>
      </w:r>
      <w:r>
        <w:rPr>
          <w:sz w:val="20"/>
        </w:rPr>
        <w:t>Aldo Cañete Soto</w:t>
      </w:r>
      <w:r w:rsidRPr="00F04DB3">
        <w:rPr>
          <w:sz w:val="20"/>
        </w:rPr>
        <w:t xml:space="preserve"> ,</w:t>
      </w:r>
      <w:r w:rsidRPr="00F04DB3">
        <w:rPr>
          <w:spacing w:val="-8"/>
          <w:sz w:val="20"/>
        </w:rPr>
        <w:t xml:space="preserve"> </w:t>
      </w:r>
      <w:r w:rsidRPr="00F04DB3">
        <w:rPr>
          <w:sz w:val="20"/>
        </w:rPr>
        <w:t>Cedula</w:t>
      </w:r>
      <w:r w:rsidRPr="00F04DB3">
        <w:rPr>
          <w:spacing w:val="-8"/>
          <w:sz w:val="20"/>
        </w:rPr>
        <w:t xml:space="preserve"> </w:t>
      </w:r>
      <w:r w:rsidRPr="00F04DB3">
        <w:rPr>
          <w:sz w:val="20"/>
        </w:rPr>
        <w:t>Nacional</w:t>
      </w:r>
      <w:r w:rsidRPr="00F04DB3">
        <w:rPr>
          <w:spacing w:val="-8"/>
          <w:sz w:val="20"/>
        </w:rPr>
        <w:t xml:space="preserve"> </w:t>
      </w:r>
      <w:r w:rsidRPr="00F04DB3">
        <w:rPr>
          <w:sz w:val="20"/>
        </w:rPr>
        <w:t>de</w:t>
      </w:r>
      <w:r w:rsidRPr="00F04DB3">
        <w:rPr>
          <w:spacing w:val="-10"/>
          <w:sz w:val="20"/>
        </w:rPr>
        <w:t xml:space="preserve"> </w:t>
      </w:r>
      <w:r w:rsidRPr="00F04DB3">
        <w:rPr>
          <w:sz w:val="20"/>
        </w:rPr>
        <w:t>Identidad</w:t>
      </w:r>
      <w:r w:rsidRPr="00F04DB3">
        <w:rPr>
          <w:spacing w:val="-10"/>
          <w:sz w:val="20"/>
        </w:rPr>
        <w:t xml:space="preserve"> </w:t>
      </w:r>
      <w:r w:rsidRPr="00F04DB3">
        <w:rPr>
          <w:sz w:val="20"/>
        </w:rPr>
        <w:t>N°</w:t>
      </w:r>
      <w:r w:rsidRPr="00F04DB3">
        <w:rPr>
          <w:spacing w:val="-6"/>
          <w:sz w:val="20"/>
        </w:rPr>
        <w:t xml:space="preserve"> </w:t>
      </w:r>
      <w:r>
        <w:rPr>
          <w:sz w:val="20"/>
        </w:rPr>
        <w:t>10.395.467-3</w:t>
      </w:r>
      <w:r w:rsidRPr="00F04DB3">
        <w:rPr>
          <w:sz w:val="20"/>
        </w:rPr>
        <w:t>, de Profesión Medico, Director (s) del Hospital Dr. Ernesto Torres Galdames, con domicilio para estos fines en Héroes de la Concepción #502, de la ciudad de Iquique, comuna de Iquique, y D._______________________________________________, Cedula Nacional de Identidad N° ______________________, domiciliado en _____________________________________, de la comuna de _______________________, E-mail ______________________________ en adelante “el funcionario/a” vienen a celebrar el siguiente convenio para realizar sus funciones en modalidad de teletrabajo los días _____________ y _____________ de cada semana, por la causal de _______________________________:</w:t>
      </w:r>
    </w:p>
    <w:p w:rsidR="001466EC" w:rsidRPr="00F04DB3" w:rsidRDefault="001466EC" w:rsidP="001466EC">
      <w:pPr>
        <w:pStyle w:val="Textoindependiente"/>
        <w:ind w:left="177" w:right="108"/>
        <w:jc w:val="both"/>
        <w:rPr>
          <w:sz w:val="20"/>
        </w:rPr>
      </w:pPr>
      <w:r w:rsidRPr="00F04DB3">
        <w:rPr>
          <w:sz w:val="20"/>
        </w:rPr>
        <w:t>De acue</w:t>
      </w:r>
      <w:r>
        <w:rPr>
          <w:sz w:val="20"/>
        </w:rPr>
        <w:t>rdo a lo establecido en el art 2 N° 12 de la ley 21.806 que modifica el art.41</w:t>
      </w:r>
      <w:r w:rsidRPr="00F04DB3">
        <w:rPr>
          <w:sz w:val="20"/>
        </w:rPr>
        <w:t xml:space="preserve"> de la ley N° 21.</w:t>
      </w:r>
      <w:r>
        <w:rPr>
          <w:sz w:val="20"/>
        </w:rPr>
        <w:t>724 se</w:t>
      </w:r>
      <w:r w:rsidRPr="00F04DB3">
        <w:rPr>
          <w:sz w:val="20"/>
        </w:rPr>
        <w:t xml:space="preserve"> </w:t>
      </w:r>
      <w:r>
        <w:rPr>
          <w:sz w:val="20"/>
        </w:rPr>
        <w:t>p</w:t>
      </w:r>
      <w:r w:rsidRPr="00F04DB3">
        <w:rPr>
          <w:sz w:val="20"/>
        </w:rPr>
        <w:t>rorroga desde el 1 de en</w:t>
      </w:r>
      <w:r>
        <w:rPr>
          <w:sz w:val="20"/>
        </w:rPr>
        <w:t>ero al 01 marzo del año 2027</w:t>
      </w:r>
      <w:r w:rsidRPr="00F04DB3">
        <w:rPr>
          <w:sz w:val="20"/>
        </w:rPr>
        <w:t>, la facultad para eximir del control horario de jornada de trabajo establecida en el artículo 66 de la ley N°21.526 a las jefas y los jefes superiores de servicio de las subsecretarías y de los servicios públicos dependientes de los ministerios o que se relacionen con el Presidente de la República a través de ellos. El número máximo de funcionarios y funcionarias que podrán quedar afectos a esta facultad no podrá exceder del 20% de la dotación máxima de personal del servicio. Con todo, a quienes se aplique este artículo deberán realizar presencialmente labores en las dependencias institucionales, al menos, tres jornadas diari</w:t>
      </w:r>
      <w:r>
        <w:rPr>
          <w:sz w:val="20"/>
        </w:rPr>
        <w:t xml:space="preserve">as dentro de la jornada semanal (3x2) </w:t>
      </w:r>
      <w:r w:rsidRPr="005D167E">
        <w:rPr>
          <w:sz w:val="20"/>
        </w:rPr>
        <w:t>pudiendo consensuarse 4 jornadas diarias dentro de la jornada semanal (4x1)</w:t>
      </w:r>
      <w:r>
        <w:rPr>
          <w:sz w:val="20"/>
        </w:rPr>
        <w:t>.</w:t>
      </w:r>
    </w:p>
    <w:p w:rsidR="001466EC" w:rsidRPr="00F04DB3" w:rsidRDefault="001466EC" w:rsidP="001466EC">
      <w:pPr>
        <w:pStyle w:val="Textoindependiente"/>
        <w:spacing w:before="243"/>
        <w:ind w:left="177" w:right="101"/>
        <w:jc w:val="both"/>
        <w:rPr>
          <w:sz w:val="20"/>
        </w:rPr>
      </w:pPr>
      <w:r w:rsidRPr="00F04DB3">
        <w:rPr>
          <w:sz w:val="20"/>
        </w:rPr>
        <w:t xml:space="preserve">Que, </w:t>
      </w:r>
      <w:r>
        <w:rPr>
          <w:sz w:val="20"/>
        </w:rPr>
        <w:t>en virtud de</w:t>
      </w:r>
      <w:r w:rsidRPr="00F04DB3">
        <w:rPr>
          <w:sz w:val="20"/>
        </w:rPr>
        <w:t xml:space="preserve"> la modalidad di</w:t>
      </w:r>
      <w:r>
        <w:rPr>
          <w:sz w:val="20"/>
        </w:rPr>
        <w:t xml:space="preserve">spuesta en el artículo 66 </w:t>
      </w:r>
      <w:r w:rsidRPr="00F04DB3">
        <w:rPr>
          <w:sz w:val="20"/>
        </w:rPr>
        <w:t>de la ley N° 21.526, según lo establezca</w:t>
      </w:r>
      <w:r w:rsidRPr="00F04DB3">
        <w:rPr>
          <w:spacing w:val="-12"/>
          <w:sz w:val="20"/>
        </w:rPr>
        <w:t xml:space="preserve"> </w:t>
      </w:r>
      <w:r w:rsidRPr="00F04DB3">
        <w:rPr>
          <w:sz w:val="20"/>
        </w:rPr>
        <w:t>la</w:t>
      </w:r>
      <w:r w:rsidRPr="00F04DB3">
        <w:rPr>
          <w:spacing w:val="-11"/>
          <w:sz w:val="20"/>
        </w:rPr>
        <w:t xml:space="preserve"> </w:t>
      </w:r>
      <w:r w:rsidRPr="00F04DB3">
        <w:rPr>
          <w:sz w:val="20"/>
        </w:rPr>
        <w:t>resolución</w:t>
      </w:r>
      <w:r w:rsidRPr="00F04DB3">
        <w:rPr>
          <w:spacing w:val="-11"/>
          <w:sz w:val="20"/>
        </w:rPr>
        <w:t xml:space="preserve"> </w:t>
      </w:r>
      <w:r w:rsidRPr="00F04DB3">
        <w:rPr>
          <w:sz w:val="20"/>
        </w:rPr>
        <w:t>que</w:t>
      </w:r>
      <w:r w:rsidRPr="00F04DB3">
        <w:rPr>
          <w:spacing w:val="-12"/>
          <w:sz w:val="20"/>
        </w:rPr>
        <w:t xml:space="preserve"> </w:t>
      </w:r>
      <w:r w:rsidRPr="00F04DB3">
        <w:rPr>
          <w:sz w:val="20"/>
        </w:rPr>
        <w:t>regula</w:t>
      </w:r>
      <w:r w:rsidRPr="00F04DB3">
        <w:rPr>
          <w:spacing w:val="-11"/>
          <w:sz w:val="20"/>
        </w:rPr>
        <w:t xml:space="preserve"> </w:t>
      </w:r>
      <w:r w:rsidRPr="00F04DB3">
        <w:rPr>
          <w:sz w:val="20"/>
        </w:rPr>
        <w:t>dicha</w:t>
      </w:r>
      <w:r w:rsidRPr="00F04DB3">
        <w:rPr>
          <w:spacing w:val="-11"/>
          <w:sz w:val="20"/>
        </w:rPr>
        <w:t xml:space="preserve"> </w:t>
      </w:r>
      <w:r w:rsidRPr="00F04DB3">
        <w:rPr>
          <w:sz w:val="20"/>
        </w:rPr>
        <w:t>modalidad,</w:t>
      </w:r>
      <w:r w:rsidRPr="00F04DB3">
        <w:rPr>
          <w:spacing w:val="-12"/>
          <w:sz w:val="20"/>
        </w:rPr>
        <w:t xml:space="preserve"> </w:t>
      </w:r>
      <w:r w:rsidRPr="00F04DB3">
        <w:rPr>
          <w:sz w:val="20"/>
        </w:rPr>
        <w:t>deberá</w:t>
      </w:r>
      <w:r w:rsidRPr="00F04DB3">
        <w:rPr>
          <w:spacing w:val="-11"/>
          <w:sz w:val="20"/>
        </w:rPr>
        <w:t xml:space="preserve"> </w:t>
      </w:r>
      <w:r w:rsidRPr="00F04DB3">
        <w:rPr>
          <w:sz w:val="20"/>
        </w:rPr>
        <w:t>permitir</w:t>
      </w:r>
      <w:r w:rsidRPr="00F04DB3">
        <w:rPr>
          <w:spacing w:val="-11"/>
          <w:sz w:val="20"/>
        </w:rPr>
        <w:t xml:space="preserve"> </w:t>
      </w:r>
      <w:r w:rsidRPr="00F04DB3">
        <w:rPr>
          <w:sz w:val="20"/>
        </w:rPr>
        <w:t>a</w:t>
      </w:r>
      <w:r w:rsidRPr="00F04DB3">
        <w:rPr>
          <w:spacing w:val="-12"/>
          <w:sz w:val="20"/>
        </w:rPr>
        <w:t xml:space="preserve"> </w:t>
      </w:r>
      <w:r w:rsidRPr="00F04DB3">
        <w:rPr>
          <w:sz w:val="20"/>
        </w:rPr>
        <w:t>los</w:t>
      </w:r>
      <w:r w:rsidRPr="00F04DB3">
        <w:rPr>
          <w:spacing w:val="-11"/>
          <w:sz w:val="20"/>
        </w:rPr>
        <w:t xml:space="preserve"> </w:t>
      </w:r>
      <w:r w:rsidRPr="00F04DB3">
        <w:rPr>
          <w:sz w:val="20"/>
        </w:rPr>
        <w:t>funcionarios</w:t>
      </w:r>
      <w:r w:rsidRPr="00F04DB3">
        <w:rPr>
          <w:spacing w:val="-11"/>
          <w:sz w:val="20"/>
        </w:rPr>
        <w:t xml:space="preserve"> </w:t>
      </w:r>
      <w:r w:rsidRPr="00F04DB3">
        <w:rPr>
          <w:sz w:val="20"/>
        </w:rPr>
        <w:t>y</w:t>
      </w:r>
      <w:r w:rsidRPr="00F04DB3">
        <w:rPr>
          <w:spacing w:val="-11"/>
          <w:sz w:val="20"/>
        </w:rPr>
        <w:t xml:space="preserve"> </w:t>
      </w:r>
      <w:r w:rsidRPr="00F04DB3">
        <w:rPr>
          <w:sz w:val="20"/>
        </w:rPr>
        <w:t>funcionarias</w:t>
      </w:r>
      <w:r w:rsidRPr="00F04DB3">
        <w:rPr>
          <w:spacing w:val="-12"/>
          <w:sz w:val="20"/>
        </w:rPr>
        <w:t xml:space="preserve"> </w:t>
      </w:r>
      <w:r w:rsidRPr="00F04DB3">
        <w:rPr>
          <w:sz w:val="20"/>
        </w:rPr>
        <w:t>desempeñar las funciones de sus respectivos cargos atendiendo los objetivos institucionales y las necesidades públicas en forma continua y permanente. En este marco, las jefas y los jefes de servicio considerarán como criterios de selección los principios de eficiencia, eficacia y oportunidad del Sector Público, y la contribución para mejorar la calidad de la vida laboral, familiar y personal, en particular, en lo relativo a las funcionarias o funcionarios que tengan bajo su cuidado a niños y niñas menores de 14 años de edad, o una</w:t>
      </w:r>
      <w:r>
        <w:rPr>
          <w:sz w:val="20"/>
        </w:rPr>
        <w:t xml:space="preserve"> persona con dependencia severa u otro motivo debidamente fundado.</w:t>
      </w:r>
    </w:p>
    <w:p w:rsidR="001466EC" w:rsidRPr="00F04DB3" w:rsidRDefault="001466EC" w:rsidP="001466EC">
      <w:pPr>
        <w:pStyle w:val="Ttulo2"/>
        <w:keepNext w:val="0"/>
        <w:keepLines w:val="0"/>
        <w:widowControl w:val="0"/>
        <w:numPr>
          <w:ilvl w:val="0"/>
          <w:numId w:val="1"/>
        </w:numPr>
        <w:tabs>
          <w:tab w:val="left" w:pos="363"/>
        </w:tabs>
        <w:autoSpaceDE w:val="0"/>
        <w:autoSpaceDN w:val="0"/>
        <w:spacing w:before="0"/>
        <w:ind w:left="363" w:hanging="150"/>
        <w:jc w:val="both"/>
        <w:rPr>
          <w:rFonts w:ascii="Times New Roman" w:hAnsi="Times New Roman"/>
          <w:sz w:val="20"/>
          <w:szCs w:val="20"/>
        </w:rPr>
      </w:pPr>
      <w:r w:rsidRPr="00F04DB3">
        <w:rPr>
          <w:rFonts w:ascii="Times New Roman" w:hAnsi="Times New Roman"/>
          <w:sz w:val="20"/>
          <w:szCs w:val="20"/>
        </w:rPr>
        <w:t>De la voluntad del Funcionario/a para acogerse a la modalidad de Teletrabajo:</w:t>
      </w:r>
    </w:p>
    <w:p w:rsidR="001466EC" w:rsidRPr="00F04DB3" w:rsidRDefault="001466EC" w:rsidP="001466EC">
      <w:pPr>
        <w:rPr>
          <w:sz w:val="20"/>
        </w:rPr>
      </w:pPr>
    </w:p>
    <w:p w:rsidR="001466EC" w:rsidRPr="00F04DB3" w:rsidRDefault="001466EC" w:rsidP="001466EC">
      <w:pPr>
        <w:ind w:left="213"/>
        <w:jc w:val="both"/>
        <w:rPr>
          <w:sz w:val="20"/>
        </w:rPr>
      </w:pPr>
      <w:r w:rsidRPr="00F04DB3">
        <w:rPr>
          <w:sz w:val="20"/>
        </w:rPr>
        <w:t>Manifiesto mi voluntad de realizar teletrabajo bajo las condiciones establecidas en la resolución del Hospital Dr. Ernesto Torres Galdames de Iquique y declaro contar en mi domicilio con un espacio adecuado para realizar las labores de teletrabajo y disponer de los medios informáticos necesarios para realizar su función; como correo electrónico institucional, acceso a programas, entre otras acordes a mi cargo. El servicio de internet, otros servicios básicos, equipamiento y puesto de trabajo deberán ser considerados y asumidos por mi persona.</w:t>
      </w:r>
    </w:p>
    <w:p w:rsidR="001466EC" w:rsidRPr="00F04DB3" w:rsidRDefault="001466EC" w:rsidP="001466EC">
      <w:pPr>
        <w:pStyle w:val="Ttulo2"/>
        <w:keepNext w:val="0"/>
        <w:keepLines w:val="0"/>
        <w:widowControl w:val="0"/>
        <w:numPr>
          <w:ilvl w:val="0"/>
          <w:numId w:val="1"/>
        </w:numPr>
        <w:tabs>
          <w:tab w:val="left" w:pos="363"/>
        </w:tabs>
        <w:autoSpaceDE w:val="0"/>
        <w:autoSpaceDN w:val="0"/>
        <w:spacing w:before="0"/>
        <w:ind w:left="363" w:hanging="150"/>
        <w:jc w:val="both"/>
        <w:rPr>
          <w:rFonts w:ascii="Times New Roman" w:hAnsi="Times New Roman"/>
          <w:sz w:val="20"/>
          <w:szCs w:val="20"/>
        </w:rPr>
      </w:pPr>
      <w:r w:rsidRPr="00F04DB3">
        <w:rPr>
          <w:rFonts w:ascii="Times New Roman" w:hAnsi="Times New Roman"/>
          <w:sz w:val="20"/>
          <w:szCs w:val="20"/>
        </w:rPr>
        <w:t>De</w:t>
      </w:r>
      <w:r w:rsidRPr="00F04DB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la</w:t>
      </w:r>
      <w:r w:rsidRPr="00F04DB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manera</w:t>
      </w:r>
      <w:r w:rsidRPr="00F04DB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que</w:t>
      </w:r>
      <w:r w:rsidRPr="00F04DB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se</w:t>
      </w:r>
      <w:r w:rsidRPr="00F04DB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realizarán</w:t>
      </w:r>
      <w:r w:rsidRPr="00F04DB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las</w:t>
      </w:r>
      <w:r w:rsidRPr="00F04DB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04DB3">
        <w:rPr>
          <w:rFonts w:ascii="Times New Roman" w:hAnsi="Times New Roman"/>
          <w:spacing w:val="-2"/>
          <w:sz w:val="20"/>
          <w:szCs w:val="20"/>
        </w:rPr>
        <w:t>tareas:</w:t>
      </w:r>
    </w:p>
    <w:p w:rsidR="001466EC" w:rsidRDefault="001466EC" w:rsidP="001466EC">
      <w:pPr>
        <w:pStyle w:val="Prrafodelista"/>
        <w:widowControl w:val="0"/>
        <w:numPr>
          <w:ilvl w:val="1"/>
          <w:numId w:val="1"/>
        </w:numPr>
        <w:tabs>
          <w:tab w:val="left" w:pos="740"/>
          <w:tab w:val="left" w:pos="743"/>
        </w:tabs>
        <w:autoSpaceDE w:val="0"/>
        <w:autoSpaceDN w:val="0"/>
        <w:spacing w:before="1"/>
        <w:ind w:right="102"/>
        <w:contextualSpacing w:val="0"/>
        <w:rPr>
          <w:sz w:val="20"/>
        </w:rPr>
      </w:pPr>
      <w:r w:rsidRPr="00F04DB3">
        <w:rPr>
          <w:sz w:val="20"/>
        </w:rPr>
        <w:t>Realizar</w:t>
      </w:r>
      <w:r w:rsidRPr="00C41B01">
        <w:rPr>
          <w:sz w:val="20"/>
        </w:rPr>
        <w:t xml:space="preserve"> </w:t>
      </w:r>
      <w:r w:rsidRPr="00F04DB3">
        <w:rPr>
          <w:sz w:val="20"/>
        </w:rPr>
        <w:t>presencialmente</w:t>
      </w:r>
      <w:r w:rsidRPr="00C41B01">
        <w:rPr>
          <w:sz w:val="20"/>
        </w:rPr>
        <w:t xml:space="preserve"> </w:t>
      </w:r>
      <w:r w:rsidRPr="00F04DB3">
        <w:rPr>
          <w:sz w:val="20"/>
        </w:rPr>
        <w:t>labores</w:t>
      </w:r>
      <w:r w:rsidRPr="00C41B01">
        <w:rPr>
          <w:sz w:val="20"/>
        </w:rPr>
        <w:t xml:space="preserve"> </w:t>
      </w:r>
      <w:r w:rsidRPr="00F04DB3">
        <w:rPr>
          <w:sz w:val="20"/>
        </w:rPr>
        <w:t>en</w:t>
      </w:r>
      <w:r w:rsidRPr="00C41B01">
        <w:rPr>
          <w:sz w:val="20"/>
        </w:rPr>
        <w:t xml:space="preserve"> </w:t>
      </w:r>
      <w:r w:rsidRPr="00F04DB3">
        <w:rPr>
          <w:sz w:val="20"/>
        </w:rPr>
        <w:t>las</w:t>
      </w:r>
      <w:r w:rsidRPr="00C41B01">
        <w:rPr>
          <w:sz w:val="20"/>
        </w:rPr>
        <w:t xml:space="preserve"> </w:t>
      </w:r>
      <w:r w:rsidRPr="00F04DB3">
        <w:rPr>
          <w:sz w:val="20"/>
        </w:rPr>
        <w:t>dependencias</w:t>
      </w:r>
      <w:r w:rsidRPr="00C41B01">
        <w:rPr>
          <w:sz w:val="20"/>
        </w:rPr>
        <w:t xml:space="preserve"> </w:t>
      </w:r>
      <w:r w:rsidRPr="00F04DB3">
        <w:rPr>
          <w:sz w:val="20"/>
        </w:rPr>
        <w:t>institucionales,</w:t>
      </w:r>
      <w:r w:rsidRPr="00C41B01">
        <w:rPr>
          <w:sz w:val="20"/>
        </w:rPr>
        <w:t xml:space="preserve"> </w:t>
      </w:r>
      <w:r w:rsidRPr="00F04DB3">
        <w:rPr>
          <w:sz w:val="20"/>
        </w:rPr>
        <w:t>al</w:t>
      </w:r>
      <w:r w:rsidRPr="00C41B01">
        <w:rPr>
          <w:sz w:val="20"/>
        </w:rPr>
        <w:t xml:space="preserve"> </w:t>
      </w:r>
      <w:r w:rsidRPr="00F04DB3">
        <w:rPr>
          <w:sz w:val="20"/>
        </w:rPr>
        <w:t>menos,</w:t>
      </w:r>
      <w:r w:rsidRPr="00C41B01">
        <w:rPr>
          <w:sz w:val="20"/>
        </w:rPr>
        <w:t xml:space="preserve"> </w:t>
      </w:r>
      <w:r w:rsidRPr="00F04DB3">
        <w:rPr>
          <w:sz w:val="20"/>
        </w:rPr>
        <w:t>tres</w:t>
      </w:r>
      <w:r w:rsidRPr="00C41B01">
        <w:rPr>
          <w:sz w:val="20"/>
        </w:rPr>
        <w:t xml:space="preserve"> </w:t>
      </w:r>
      <w:r w:rsidRPr="00F04DB3">
        <w:rPr>
          <w:sz w:val="20"/>
        </w:rPr>
        <w:t>jornadas</w:t>
      </w:r>
      <w:r w:rsidRPr="00C41B01">
        <w:rPr>
          <w:sz w:val="20"/>
        </w:rPr>
        <w:t xml:space="preserve"> </w:t>
      </w:r>
      <w:r w:rsidRPr="00F04DB3">
        <w:rPr>
          <w:sz w:val="20"/>
        </w:rPr>
        <w:t>diarias dentro de la jornada semanal.</w:t>
      </w:r>
    </w:p>
    <w:p w:rsidR="001466EC" w:rsidRPr="00C41B01" w:rsidRDefault="001466EC" w:rsidP="001466EC">
      <w:pPr>
        <w:pStyle w:val="Prrafodelista"/>
        <w:widowControl w:val="0"/>
        <w:numPr>
          <w:ilvl w:val="1"/>
          <w:numId w:val="1"/>
        </w:numPr>
        <w:tabs>
          <w:tab w:val="left" w:pos="740"/>
          <w:tab w:val="left" w:pos="743"/>
        </w:tabs>
        <w:autoSpaceDE w:val="0"/>
        <w:autoSpaceDN w:val="0"/>
        <w:spacing w:before="1"/>
        <w:ind w:right="102"/>
        <w:contextualSpacing w:val="0"/>
        <w:rPr>
          <w:sz w:val="20"/>
        </w:rPr>
      </w:pPr>
      <w:r w:rsidRPr="00C41B01">
        <w:rPr>
          <w:sz w:val="20"/>
        </w:rPr>
        <w:t>Realizar las marcaciones de entrada y salida por medio del sistema de marcación a distancia, solo en el lugar georreferenciado como domicilio y con fotografía del rostro y en los días que se ejecuta la modalidad de teletrabajo.</w:t>
      </w:r>
    </w:p>
    <w:p w:rsidR="001466EC" w:rsidRPr="00F04DB3" w:rsidRDefault="001466EC" w:rsidP="001466EC">
      <w:pPr>
        <w:pStyle w:val="Prrafodelista"/>
        <w:widowControl w:val="0"/>
        <w:numPr>
          <w:ilvl w:val="1"/>
          <w:numId w:val="1"/>
        </w:numPr>
        <w:tabs>
          <w:tab w:val="left" w:pos="740"/>
          <w:tab w:val="left" w:pos="743"/>
        </w:tabs>
        <w:autoSpaceDE w:val="0"/>
        <w:autoSpaceDN w:val="0"/>
        <w:spacing w:before="1"/>
        <w:ind w:right="102"/>
        <w:contextualSpacing w:val="0"/>
        <w:rPr>
          <w:sz w:val="20"/>
        </w:rPr>
      </w:pPr>
      <w:r w:rsidRPr="00F04DB3">
        <w:rPr>
          <w:sz w:val="20"/>
        </w:rPr>
        <w:t>Cada</w:t>
      </w:r>
      <w:r w:rsidRPr="00F04DB3">
        <w:rPr>
          <w:spacing w:val="-7"/>
          <w:sz w:val="20"/>
        </w:rPr>
        <w:t xml:space="preserve"> </w:t>
      </w:r>
      <w:r w:rsidRPr="00F04DB3">
        <w:rPr>
          <w:sz w:val="20"/>
        </w:rPr>
        <w:t>jefatura</w:t>
      </w:r>
      <w:r w:rsidRPr="00F04DB3">
        <w:rPr>
          <w:spacing w:val="-7"/>
          <w:sz w:val="20"/>
        </w:rPr>
        <w:t xml:space="preserve"> </w:t>
      </w:r>
      <w:r w:rsidRPr="00F04DB3">
        <w:rPr>
          <w:sz w:val="20"/>
        </w:rPr>
        <w:t>deberá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establecer</w:t>
      </w:r>
      <w:r w:rsidRPr="00F04DB3">
        <w:rPr>
          <w:spacing w:val="-8"/>
          <w:sz w:val="20"/>
        </w:rPr>
        <w:t xml:space="preserve"> </w:t>
      </w:r>
      <w:r w:rsidRPr="00F04DB3">
        <w:rPr>
          <w:sz w:val="20"/>
        </w:rPr>
        <w:t>previamente</w:t>
      </w:r>
      <w:r w:rsidRPr="00F04DB3">
        <w:rPr>
          <w:spacing w:val="-8"/>
          <w:sz w:val="20"/>
        </w:rPr>
        <w:t xml:space="preserve"> </w:t>
      </w:r>
      <w:r w:rsidRPr="00F04DB3">
        <w:rPr>
          <w:sz w:val="20"/>
        </w:rPr>
        <w:t>con</w:t>
      </w:r>
      <w:r w:rsidRPr="00F04DB3">
        <w:rPr>
          <w:spacing w:val="-4"/>
          <w:sz w:val="20"/>
        </w:rPr>
        <w:t xml:space="preserve"> </w:t>
      </w:r>
      <w:r w:rsidRPr="00F04DB3">
        <w:rPr>
          <w:sz w:val="20"/>
        </w:rPr>
        <w:t>el</w:t>
      </w:r>
      <w:r w:rsidRPr="00F04DB3">
        <w:rPr>
          <w:spacing w:val="-8"/>
          <w:sz w:val="20"/>
        </w:rPr>
        <w:t xml:space="preserve"> </w:t>
      </w:r>
      <w:r w:rsidRPr="00F04DB3">
        <w:rPr>
          <w:sz w:val="20"/>
        </w:rPr>
        <w:t>funcionario</w:t>
      </w:r>
      <w:r w:rsidRPr="00F04DB3">
        <w:rPr>
          <w:spacing w:val="-7"/>
          <w:sz w:val="20"/>
        </w:rPr>
        <w:t xml:space="preserve"> </w:t>
      </w:r>
      <w:r w:rsidRPr="00F04DB3">
        <w:rPr>
          <w:sz w:val="20"/>
        </w:rPr>
        <w:t>bajo</w:t>
      </w:r>
      <w:r w:rsidRPr="00F04DB3">
        <w:rPr>
          <w:spacing w:val="-7"/>
          <w:sz w:val="20"/>
        </w:rPr>
        <w:t xml:space="preserve"> </w:t>
      </w:r>
      <w:r w:rsidRPr="00F04DB3">
        <w:rPr>
          <w:sz w:val="20"/>
        </w:rPr>
        <w:t>su</w:t>
      </w:r>
      <w:r w:rsidRPr="00F04DB3">
        <w:rPr>
          <w:spacing w:val="-7"/>
          <w:sz w:val="20"/>
        </w:rPr>
        <w:t xml:space="preserve"> </w:t>
      </w:r>
      <w:r w:rsidRPr="00F04DB3">
        <w:rPr>
          <w:sz w:val="20"/>
        </w:rPr>
        <w:t>dependencia,</w:t>
      </w:r>
      <w:r w:rsidRPr="00F04DB3">
        <w:rPr>
          <w:spacing w:val="-7"/>
          <w:sz w:val="20"/>
        </w:rPr>
        <w:t xml:space="preserve"> </w:t>
      </w:r>
      <w:r w:rsidRPr="00F04DB3">
        <w:rPr>
          <w:sz w:val="20"/>
        </w:rPr>
        <w:t>cuáles</w:t>
      </w:r>
      <w:r w:rsidRPr="00F04DB3">
        <w:rPr>
          <w:spacing w:val="-6"/>
          <w:sz w:val="20"/>
        </w:rPr>
        <w:t xml:space="preserve"> </w:t>
      </w:r>
      <w:r w:rsidRPr="00F04DB3">
        <w:rPr>
          <w:sz w:val="20"/>
        </w:rPr>
        <w:t>serán</w:t>
      </w:r>
      <w:r w:rsidRPr="00F04DB3">
        <w:rPr>
          <w:spacing w:val="-7"/>
          <w:sz w:val="20"/>
        </w:rPr>
        <w:t xml:space="preserve"> </w:t>
      </w:r>
      <w:r w:rsidRPr="00F04DB3">
        <w:rPr>
          <w:sz w:val="20"/>
        </w:rPr>
        <w:t>los</w:t>
      </w:r>
      <w:r w:rsidRPr="00F04DB3">
        <w:rPr>
          <w:spacing w:val="-6"/>
          <w:sz w:val="20"/>
        </w:rPr>
        <w:t xml:space="preserve"> </w:t>
      </w:r>
      <w:r w:rsidRPr="00F04DB3">
        <w:rPr>
          <w:sz w:val="20"/>
        </w:rPr>
        <w:t>días de las semanas, en los cuales se acogerá a la modalidad de teletrabajo.</w:t>
      </w:r>
    </w:p>
    <w:p w:rsidR="001466EC" w:rsidRPr="00F04DB3" w:rsidRDefault="001466EC" w:rsidP="001466EC">
      <w:pPr>
        <w:pStyle w:val="Prrafodelista"/>
        <w:widowControl w:val="0"/>
        <w:numPr>
          <w:ilvl w:val="1"/>
          <w:numId w:val="1"/>
        </w:numPr>
        <w:tabs>
          <w:tab w:val="left" w:pos="740"/>
          <w:tab w:val="left" w:pos="743"/>
        </w:tabs>
        <w:autoSpaceDE w:val="0"/>
        <w:autoSpaceDN w:val="0"/>
        <w:spacing w:before="1"/>
        <w:ind w:right="102"/>
        <w:contextualSpacing w:val="0"/>
        <w:rPr>
          <w:sz w:val="20"/>
        </w:rPr>
      </w:pPr>
      <w:r w:rsidRPr="00F04DB3">
        <w:rPr>
          <w:sz w:val="20"/>
        </w:rPr>
        <w:t>Cada Jefatura deberá llevar registro de los funcionarios y tareas que realizaran, durante</w:t>
      </w:r>
      <w:r w:rsidRPr="00F04DB3">
        <w:rPr>
          <w:spacing w:val="-1"/>
          <w:sz w:val="20"/>
        </w:rPr>
        <w:t xml:space="preserve"> </w:t>
      </w:r>
      <w:r w:rsidRPr="00F04DB3">
        <w:rPr>
          <w:sz w:val="20"/>
        </w:rPr>
        <w:t>la jornada que</w:t>
      </w:r>
      <w:r w:rsidRPr="00F04DB3">
        <w:rPr>
          <w:spacing w:val="-2"/>
          <w:sz w:val="20"/>
        </w:rPr>
        <w:t xml:space="preserve"> </w:t>
      </w:r>
      <w:r w:rsidRPr="00F04DB3">
        <w:rPr>
          <w:sz w:val="20"/>
        </w:rPr>
        <w:t>se acojan a teletrabajo.</w:t>
      </w:r>
    </w:p>
    <w:p w:rsidR="001466EC" w:rsidRPr="00E070AD" w:rsidRDefault="001466EC" w:rsidP="001466EC">
      <w:pPr>
        <w:pStyle w:val="Ttulo2"/>
        <w:keepNext w:val="0"/>
        <w:keepLines w:val="0"/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3"/>
        <w:ind w:left="362" w:hanging="205"/>
        <w:jc w:val="both"/>
        <w:rPr>
          <w:rFonts w:ascii="Times New Roman" w:hAnsi="Times New Roman"/>
          <w:sz w:val="20"/>
          <w:szCs w:val="20"/>
        </w:rPr>
      </w:pPr>
      <w:r w:rsidRPr="00F04DB3">
        <w:rPr>
          <w:rFonts w:ascii="Times New Roman" w:hAnsi="Times New Roman"/>
          <w:sz w:val="20"/>
          <w:szCs w:val="20"/>
        </w:rPr>
        <w:t>De</w:t>
      </w:r>
      <w:r w:rsidRPr="00F04DB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los</w:t>
      </w:r>
      <w:r w:rsidRPr="00F04DB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funcionarios</w:t>
      </w:r>
      <w:r w:rsidRPr="00F04DB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que</w:t>
      </w:r>
      <w:r w:rsidRPr="00F04DB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podrán</w:t>
      </w:r>
      <w:r w:rsidRPr="00F04DB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realizar</w:t>
      </w:r>
      <w:r w:rsidRPr="00F04DB3">
        <w:rPr>
          <w:rFonts w:ascii="Times New Roman" w:hAnsi="Times New Roman"/>
          <w:spacing w:val="-2"/>
          <w:sz w:val="20"/>
          <w:szCs w:val="20"/>
        </w:rPr>
        <w:t xml:space="preserve"> Teletrabajo:</w:t>
      </w:r>
    </w:p>
    <w:p w:rsidR="001466EC" w:rsidRPr="00F04DB3" w:rsidRDefault="001466EC" w:rsidP="001466EC">
      <w:pPr>
        <w:pStyle w:val="Textoindependiente"/>
        <w:spacing w:before="1"/>
        <w:ind w:left="457" w:right="114"/>
        <w:jc w:val="both"/>
        <w:rPr>
          <w:sz w:val="20"/>
        </w:rPr>
      </w:pPr>
      <w:r w:rsidRPr="00F04DB3">
        <w:rPr>
          <w:sz w:val="20"/>
        </w:rPr>
        <w:t>Todo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el</w:t>
      </w:r>
      <w:r w:rsidRPr="00F04DB3">
        <w:rPr>
          <w:spacing w:val="-6"/>
          <w:sz w:val="20"/>
        </w:rPr>
        <w:t xml:space="preserve"> </w:t>
      </w:r>
      <w:r w:rsidRPr="00F04DB3">
        <w:rPr>
          <w:sz w:val="20"/>
        </w:rPr>
        <w:t>personal</w:t>
      </w:r>
      <w:r w:rsidRPr="00F04DB3">
        <w:rPr>
          <w:spacing w:val="-4"/>
          <w:sz w:val="20"/>
        </w:rPr>
        <w:t xml:space="preserve"> </w:t>
      </w:r>
      <w:r w:rsidRPr="00F04DB3">
        <w:rPr>
          <w:sz w:val="20"/>
        </w:rPr>
        <w:t>titular,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contrata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y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honorarios</w:t>
      </w:r>
      <w:r w:rsidRPr="00F04DB3">
        <w:rPr>
          <w:spacing w:val="-4"/>
          <w:sz w:val="20"/>
        </w:rPr>
        <w:t xml:space="preserve"> </w:t>
      </w:r>
      <w:r w:rsidRPr="00F04DB3">
        <w:rPr>
          <w:sz w:val="20"/>
        </w:rPr>
        <w:t>a</w:t>
      </w:r>
      <w:r w:rsidRPr="00F04DB3">
        <w:rPr>
          <w:spacing w:val="-7"/>
          <w:sz w:val="20"/>
        </w:rPr>
        <w:t xml:space="preserve"> </w:t>
      </w:r>
      <w:r w:rsidRPr="00F04DB3">
        <w:rPr>
          <w:sz w:val="20"/>
        </w:rPr>
        <w:t>suma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alzada,</w:t>
      </w:r>
      <w:r w:rsidRPr="00F04DB3">
        <w:rPr>
          <w:spacing w:val="-4"/>
          <w:sz w:val="20"/>
        </w:rPr>
        <w:t xml:space="preserve"> </w:t>
      </w:r>
      <w:r w:rsidRPr="00F04DB3">
        <w:rPr>
          <w:sz w:val="20"/>
        </w:rPr>
        <w:t>perteneciente</w:t>
      </w:r>
      <w:r w:rsidRPr="00F04DB3">
        <w:rPr>
          <w:spacing w:val="-6"/>
          <w:sz w:val="20"/>
        </w:rPr>
        <w:t xml:space="preserve"> </w:t>
      </w:r>
      <w:r w:rsidRPr="00F04DB3">
        <w:rPr>
          <w:sz w:val="20"/>
        </w:rPr>
        <w:t>a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la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dotación</w:t>
      </w:r>
      <w:r w:rsidRPr="00F04DB3">
        <w:rPr>
          <w:spacing w:val="-2"/>
          <w:sz w:val="20"/>
        </w:rPr>
        <w:t xml:space="preserve"> </w:t>
      </w:r>
      <w:r w:rsidRPr="00F04DB3">
        <w:rPr>
          <w:sz w:val="20"/>
        </w:rPr>
        <w:t>de</w:t>
      </w:r>
      <w:r w:rsidRPr="00F04DB3">
        <w:rPr>
          <w:spacing w:val="-6"/>
          <w:sz w:val="20"/>
        </w:rPr>
        <w:t>l Hospital Dr. Ernesto Torres Galdames</w:t>
      </w:r>
      <w:r w:rsidRPr="00F04DB3">
        <w:rPr>
          <w:sz w:val="20"/>
        </w:rPr>
        <w:t>,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que</w:t>
      </w:r>
      <w:r w:rsidRPr="00F04DB3">
        <w:rPr>
          <w:spacing w:val="-6"/>
          <w:sz w:val="20"/>
        </w:rPr>
        <w:t xml:space="preserve"> </w:t>
      </w:r>
      <w:r w:rsidRPr="00F04DB3">
        <w:rPr>
          <w:sz w:val="20"/>
        </w:rPr>
        <w:t>cumpla con los requisitos establecidos en la Ley N° 21.526.</w:t>
      </w:r>
    </w:p>
    <w:p w:rsidR="001466EC" w:rsidRPr="00F04DB3" w:rsidRDefault="001466EC" w:rsidP="001466EC">
      <w:pPr>
        <w:pStyle w:val="Ttulo2"/>
        <w:keepNext w:val="0"/>
        <w:keepLines w:val="0"/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spacing w:before="243"/>
        <w:ind w:left="457" w:hanging="353"/>
        <w:jc w:val="both"/>
        <w:rPr>
          <w:rFonts w:ascii="Times New Roman" w:hAnsi="Times New Roman"/>
          <w:spacing w:val="-2"/>
          <w:sz w:val="20"/>
          <w:szCs w:val="20"/>
        </w:rPr>
      </w:pPr>
      <w:r w:rsidRPr="00F04DB3">
        <w:rPr>
          <w:rFonts w:ascii="Times New Roman" w:hAnsi="Times New Roman"/>
          <w:sz w:val="20"/>
          <w:szCs w:val="20"/>
        </w:rPr>
        <w:t>De</w:t>
      </w:r>
      <w:r w:rsidRPr="00F04DB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las</w:t>
      </w:r>
      <w:r w:rsidRPr="00F04DB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tareas,</w:t>
      </w:r>
      <w:r w:rsidRPr="00F04DB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definición</w:t>
      </w:r>
      <w:r w:rsidRPr="00F04DB3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y</w:t>
      </w:r>
      <w:r w:rsidRPr="00F04DB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supervisión</w:t>
      </w:r>
      <w:r w:rsidRPr="00F04DB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del</w:t>
      </w:r>
      <w:r w:rsidRPr="00F04DB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F04DB3">
        <w:rPr>
          <w:rFonts w:ascii="Times New Roman" w:hAnsi="Times New Roman"/>
          <w:sz w:val="20"/>
          <w:szCs w:val="20"/>
        </w:rPr>
        <w:t>trabajo</w:t>
      </w:r>
      <w:r w:rsidRPr="00F04DB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04DB3">
        <w:rPr>
          <w:rFonts w:ascii="Times New Roman" w:hAnsi="Times New Roman"/>
          <w:spacing w:val="-2"/>
          <w:sz w:val="20"/>
          <w:szCs w:val="20"/>
        </w:rPr>
        <w:t>remoto</w:t>
      </w:r>
    </w:p>
    <w:p w:rsidR="001466EC" w:rsidRPr="00F04DB3" w:rsidRDefault="001466EC" w:rsidP="001466EC">
      <w:pPr>
        <w:rPr>
          <w:sz w:val="20"/>
        </w:rPr>
      </w:pPr>
    </w:p>
    <w:p w:rsidR="001466EC" w:rsidRPr="00F04DB3" w:rsidRDefault="001466EC" w:rsidP="001466EC">
      <w:pPr>
        <w:pStyle w:val="Textoindependiente"/>
        <w:spacing w:before="1" w:line="264" w:lineRule="auto"/>
        <w:ind w:left="460" w:right="100"/>
        <w:jc w:val="both"/>
        <w:rPr>
          <w:sz w:val="20"/>
        </w:rPr>
      </w:pPr>
      <w:r w:rsidRPr="00F04DB3">
        <w:rPr>
          <w:sz w:val="20"/>
        </w:rPr>
        <w:t>Las tareas a realizar por los funcionarios que se acojan a la modalidad de teletrabajo, serán definidas, supervisadas</w:t>
      </w:r>
      <w:r w:rsidRPr="00F04DB3">
        <w:rPr>
          <w:spacing w:val="-3"/>
          <w:sz w:val="20"/>
        </w:rPr>
        <w:t xml:space="preserve"> </w:t>
      </w:r>
      <w:r w:rsidRPr="00F04DB3">
        <w:rPr>
          <w:sz w:val="20"/>
        </w:rPr>
        <w:t>por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su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jefatura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directa,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quienes</w:t>
      </w:r>
      <w:r w:rsidRPr="00F04DB3">
        <w:rPr>
          <w:spacing w:val="-4"/>
          <w:sz w:val="20"/>
        </w:rPr>
        <w:t xml:space="preserve"> </w:t>
      </w:r>
      <w:r w:rsidRPr="00F04DB3">
        <w:rPr>
          <w:sz w:val="20"/>
        </w:rPr>
        <w:t>deberán</w:t>
      </w:r>
      <w:r w:rsidRPr="00F04DB3">
        <w:rPr>
          <w:spacing w:val="-4"/>
          <w:sz w:val="20"/>
        </w:rPr>
        <w:t xml:space="preserve"> </w:t>
      </w:r>
      <w:r w:rsidRPr="00F04DB3">
        <w:rPr>
          <w:sz w:val="20"/>
        </w:rPr>
        <w:t>en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el</w:t>
      </w:r>
      <w:r w:rsidRPr="00F04DB3">
        <w:rPr>
          <w:spacing w:val="-6"/>
          <w:sz w:val="20"/>
        </w:rPr>
        <w:t xml:space="preserve"> </w:t>
      </w:r>
      <w:r w:rsidRPr="00F04DB3">
        <w:rPr>
          <w:sz w:val="20"/>
        </w:rPr>
        <w:t>mes</w:t>
      </w:r>
      <w:r w:rsidRPr="00F04DB3">
        <w:rPr>
          <w:spacing w:val="-4"/>
          <w:sz w:val="20"/>
        </w:rPr>
        <w:t xml:space="preserve"> </w:t>
      </w:r>
      <w:r w:rsidRPr="00F04DB3">
        <w:rPr>
          <w:sz w:val="20"/>
        </w:rPr>
        <w:t>de</w:t>
      </w:r>
      <w:r w:rsidRPr="00F04DB3">
        <w:rPr>
          <w:spacing w:val="-6"/>
          <w:sz w:val="20"/>
        </w:rPr>
        <w:t xml:space="preserve"> </w:t>
      </w:r>
      <w:r>
        <w:rPr>
          <w:sz w:val="20"/>
        </w:rPr>
        <w:t>mayo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del</w:t>
      </w:r>
      <w:r w:rsidRPr="00F04DB3">
        <w:rPr>
          <w:spacing w:val="-6"/>
          <w:sz w:val="20"/>
        </w:rPr>
        <w:t xml:space="preserve"> </w:t>
      </w:r>
      <w:r w:rsidRPr="00F04DB3">
        <w:rPr>
          <w:sz w:val="20"/>
        </w:rPr>
        <w:t>año</w:t>
      </w:r>
      <w:r w:rsidRPr="00F04DB3">
        <w:rPr>
          <w:spacing w:val="-5"/>
          <w:sz w:val="20"/>
        </w:rPr>
        <w:t xml:space="preserve"> </w:t>
      </w:r>
      <w:r>
        <w:rPr>
          <w:sz w:val="20"/>
        </w:rPr>
        <w:t>2027</w:t>
      </w:r>
      <w:r w:rsidRPr="00F04DB3">
        <w:rPr>
          <w:sz w:val="20"/>
        </w:rPr>
        <w:t>,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emitir un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informe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de</w:t>
      </w:r>
      <w:r w:rsidRPr="00F04DB3">
        <w:rPr>
          <w:spacing w:val="-6"/>
          <w:sz w:val="20"/>
        </w:rPr>
        <w:t xml:space="preserve"> </w:t>
      </w:r>
      <w:r w:rsidRPr="00F04DB3">
        <w:rPr>
          <w:sz w:val="20"/>
        </w:rPr>
        <w:t>evaluación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de</w:t>
      </w:r>
      <w:r w:rsidRPr="00F04DB3">
        <w:rPr>
          <w:spacing w:val="-6"/>
          <w:sz w:val="20"/>
        </w:rPr>
        <w:t xml:space="preserve"> </w:t>
      </w:r>
      <w:r w:rsidRPr="00F04DB3">
        <w:rPr>
          <w:sz w:val="20"/>
        </w:rPr>
        <w:t>la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gestión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de</w:t>
      </w:r>
      <w:r w:rsidRPr="00F04DB3">
        <w:rPr>
          <w:spacing w:val="-3"/>
          <w:sz w:val="20"/>
        </w:rPr>
        <w:t xml:space="preserve"> </w:t>
      </w:r>
      <w:r w:rsidRPr="00F04DB3">
        <w:rPr>
          <w:sz w:val="20"/>
        </w:rPr>
        <w:t>cada</w:t>
      </w:r>
      <w:r w:rsidRPr="00F04DB3">
        <w:rPr>
          <w:spacing w:val="-7"/>
          <w:sz w:val="20"/>
        </w:rPr>
        <w:t xml:space="preserve"> </w:t>
      </w:r>
      <w:r w:rsidRPr="00F04DB3">
        <w:rPr>
          <w:sz w:val="20"/>
        </w:rPr>
        <w:t>funcionario</w:t>
      </w:r>
      <w:r w:rsidRPr="00F04DB3">
        <w:rPr>
          <w:spacing w:val="-6"/>
          <w:sz w:val="20"/>
        </w:rPr>
        <w:t xml:space="preserve"> </w:t>
      </w:r>
      <w:r w:rsidRPr="00F04DB3">
        <w:rPr>
          <w:sz w:val="20"/>
        </w:rPr>
        <w:t>bajo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su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dependencia,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el</w:t>
      </w:r>
      <w:r w:rsidRPr="00F04DB3">
        <w:rPr>
          <w:spacing w:val="-6"/>
          <w:sz w:val="20"/>
        </w:rPr>
        <w:t xml:space="preserve"> </w:t>
      </w:r>
      <w:r w:rsidRPr="00F04DB3">
        <w:rPr>
          <w:sz w:val="20"/>
        </w:rPr>
        <w:t>cual</w:t>
      </w:r>
      <w:r w:rsidRPr="00F04DB3">
        <w:rPr>
          <w:spacing w:val="-7"/>
          <w:sz w:val="20"/>
        </w:rPr>
        <w:t xml:space="preserve"> </w:t>
      </w:r>
      <w:r w:rsidRPr="00F04DB3">
        <w:rPr>
          <w:sz w:val="20"/>
        </w:rPr>
        <w:t>será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informado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por</w:t>
      </w:r>
      <w:r w:rsidRPr="00F04DB3">
        <w:rPr>
          <w:spacing w:val="-5"/>
          <w:sz w:val="20"/>
        </w:rPr>
        <w:t xml:space="preserve"> </w:t>
      </w:r>
      <w:r w:rsidRPr="00F04DB3">
        <w:rPr>
          <w:sz w:val="20"/>
        </w:rPr>
        <w:t>la SDGP del HETG a la Dirección Nacional del Servicio Civil y a la Dirección de Presupuestos.</w:t>
      </w:r>
    </w:p>
    <w:p w:rsidR="001466EC" w:rsidRPr="00F04DB3" w:rsidRDefault="001466EC" w:rsidP="001466EC">
      <w:pPr>
        <w:tabs>
          <w:tab w:val="left" w:pos="284"/>
          <w:tab w:val="left" w:pos="709"/>
          <w:tab w:val="left" w:pos="851"/>
        </w:tabs>
        <w:ind w:left="460"/>
        <w:jc w:val="both"/>
        <w:rPr>
          <w:sz w:val="20"/>
        </w:rPr>
      </w:pPr>
      <w:r w:rsidRPr="00F04DB3">
        <w:rPr>
          <w:sz w:val="20"/>
        </w:rPr>
        <w:t>El Director de establecimiento estará facultado para adecuar los convenios suscritos y vigentes por razones de buen servicio, de acuerdo con las orientaciones que se instruyan de manera complementaria en aquellos casos en que está vigente una alerta sanitaria o Estado de Catástrofe o Calamidad Pública, pudiendo, además, solicitar al funcionario concurrir a la institución,</w:t>
      </w:r>
      <w:r>
        <w:rPr>
          <w:sz w:val="20"/>
        </w:rPr>
        <w:t xml:space="preserve"> acogerse al </w:t>
      </w:r>
      <w:r w:rsidRPr="00C41B01">
        <w:rPr>
          <w:sz w:val="20"/>
        </w:rPr>
        <w:t>sistema remoto de registro horario de la jornada ordinaria de trabajo para efectos de aplicar la modalidad dispuesta</w:t>
      </w:r>
      <w:r w:rsidRPr="00F04DB3">
        <w:rPr>
          <w:sz w:val="20"/>
        </w:rPr>
        <w:t xml:space="preserve"> o ejecutar cometidos funcionarios o comisiones de servicio; y, cumplir con los protocolos de seguridad.</w:t>
      </w:r>
    </w:p>
    <w:p w:rsidR="001466EC" w:rsidRPr="00F04DB3" w:rsidRDefault="001466EC" w:rsidP="001466EC">
      <w:pPr>
        <w:pStyle w:val="Textoindependiente"/>
        <w:spacing w:before="178"/>
        <w:ind w:right="117"/>
        <w:jc w:val="both"/>
        <w:rPr>
          <w:sz w:val="20"/>
        </w:rPr>
      </w:pPr>
      <w:r w:rsidRPr="00F04DB3">
        <w:rPr>
          <w:sz w:val="20"/>
        </w:rPr>
        <w:t xml:space="preserve">En el anexo de Solicitud de Teletrabajo se dejarán explicitas las tareas a realizar y los medios de verificación de </w:t>
      </w:r>
      <w:r w:rsidRPr="00F04DB3">
        <w:rPr>
          <w:spacing w:val="-2"/>
          <w:sz w:val="20"/>
        </w:rPr>
        <w:t>estas y la periocidad del reporte. Se entiende que dicho anexo forma parte del presente proceso.</w:t>
      </w:r>
    </w:p>
    <w:p w:rsidR="001466EC" w:rsidRPr="00F04DB3" w:rsidRDefault="001466EC" w:rsidP="001466EC">
      <w:pPr>
        <w:pStyle w:val="Textoindependiente"/>
        <w:spacing w:before="196"/>
        <w:rPr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1153795</wp:posOffset>
                </wp:positionH>
                <wp:positionV relativeFrom="paragraph">
                  <wp:posOffset>294640</wp:posOffset>
                </wp:positionV>
                <wp:extent cx="2273935" cy="1270"/>
                <wp:effectExtent l="0" t="0" r="12065" b="17780"/>
                <wp:wrapTopAndBottom/>
                <wp:docPr id="44" name="Forma libr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>
                              <a:moveTo>
                                <a:pt x="0" y="0"/>
                              </a:moveTo>
                              <a:lnTo>
                                <a:pt x="227377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11A0" id="Forma libre 44" o:spid="_x0000_s1026" style="position:absolute;margin-left:90.85pt;margin-top:23.2pt;width:17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" path="m,l2273775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4265295</wp:posOffset>
                </wp:positionH>
                <wp:positionV relativeFrom="paragraph">
                  <wp:posOffset>294640</wp:posOffset>
                </wp:positionV>
                <wp:extent cx="2021205" cy="1270"/>
                <wp:effectExtent l="0" t="0" r="17145" b="17780"/>
                <wp:wrapTopAndBottom/>
                <wp:docPr id="45" name="Forma libr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96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43131" id="Forma libre 45" o:spid="_x0000_s1026" style="position:absolute;margin-left:335.85pt;margin-top:23.2pt;width:159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" path="m,l2020968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1466EC" w:rsidRPr="00F04DB3" w:rsidRDefault="001466EC" w:rsidP="001466EC">
      <w:pPr>
        <w:tabs>
          <w:tab w:val="left" w:pos="4917"/>
        </w:tabs>
        <w:spacing w:before="19"/>
        <w:ind w:left="66"/>
        <w:jc w:val="center"/>
        <w:rPr>
          <w:rStyle w:val="Hipervnculo"/>
          <w:sz w:val="20"/>
        </w:rPr>
      </w:pPr>
      <w:r w:rsidRPr="00F04DB3">
        <w:rPr>
          <w:sz w:val="20"/>
        </w:rPr>
        <w:t xml:space="preserve">                    FUNCIONARIO</w:t>
      </w:r>
      <w:r w:rsidRPr="00F04DB3">
        <w:rPr>
          <w:spacing w:val="-11"/>
          <w:sz w:val="20"/>
        </w:rPr>
        <w:t xml:space="preserve"> </w:t>
      </w:r>
      <w:r w:rsidRPr="00F04DB3">
        <w:rPr>
          <w:spacing w:val="-5"/>
          <w:sz w:val="20"/>
        </w:rPr>
        <w:t>(A)</w:t>
      </w:r>
      <w:r w:rsidRPr="00F04DB3">
        <w:rPr>
          <w:sz w:val="20"/>
        </w:rPr>
        <w:t xml:space="preserve">                                     DIRECTOR HOSPITAL DR. ERNESTO TORRES G.</w:t>
      </w:r>
    </w:p>
    <w:p w:rsidR="00314DBE" w:rsidRDefault="00314DBE">
      <w:bookmarkStart w:id="0" w:name="_GoBack"/>
      <w:bookmarkEnd w:id="0"/>
    </w:p>
    <w:sectPr w:rsidR="00314DBE" w:rsidSect="00532CAC">
      <w:headerReference w:type="default" r:id="rId8"/>
      <w:footerReference w:type="default" r:id="rId9"/>
      <w:pgSz w:w="12242" w:h="18722" w:code="4632"/>
      <w:pgMar w:top="284" w:right="1610" w:bottom="709" w:left="1560" w:header="0" w:footer="37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Verdana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4E5" w:rsidRDefault="001466E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1466EC">
      <w:rPr>
        <w:noProof/>
        <w:lang w:val="es-ES"/>
      </w:rPr>
      <w:t>2</w:t>
    </w:r>
    <w:r>
      <w:fldChar w:fldCharType="end"/>
    </w:r>
  </w:p>
  <w:p w:rsidR="003964E5" w:rsidRDefault="001466EC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4E5" w:rsidRDefault="001466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AD1"/>
    <w:multiLevelType w:val="hybridMultilevel"/>
    <w:tmpl w:val="2E9466F0"/>
    <w:lvl w:ilvl="0" w:tplc="6840B49E">
      <w:start w:val="1"/>
      <w:numFmt w:val="upperRoman"/>
      <w:lvlText w:val="%1."/>
      <w:lvlJc w:val="left"/>
      <w:pPr>
        <w:ind w:left="364" w:hanging="1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222599C">
      <w:start w:val="1"/>
      <w:numFmt w:val="decimal"/>
      <w:lvlText w:val="%2."/>
      <w:lvlJc w:val="left"/>
      <w:pPr>
        <w:ind w:left="74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076C05B0">
      <w:numFmt w:val="bullet"/>
      <w:lvlText w:val="•"/>
      <w:lvlJc w:val="left"/>
      <w:pPr>
        <w:ind w:left="1707" w:hanging="284"/>
      </w:pPr>
      <w:rPr>
        <w:rFonts w:hint="default"/>
        <w:lang w:val="es-ES" w:eastAsia="en-US" w:bidi="ar-SA"/>
      </w:rPr>
    </w:lvl>
    <w:lvl w:ilvl="3" w:tplc="9D8219A2">
      <w:numFmt w:val="bullet"/>
      <w:lvlText w:val="•"/>
      <w:lvlJc w:val="left"/>
      <w:pPr>
        <w:ind w:left="2674" w:hanging="284"/>
      </w:pPr>
      <w:rPr>
        <w:rFonts w:hint="default"/>
        <w:lang w:val="es-ES" w:eastAsia="en-US" w:bidi="ar-SA"/>
      </w:rPr>
    </w:lvl>
    <w:lvl w:ilvl="4" w:tplc="B4D27264">
      <w:numFmt w:val="bullet"/>
      <w:lvlText w:val="•"/>
      <w:lvlJc w:val="left"/>
      <w:pPr>
        <w:ind w:left="3642" w:hanging="284"/>
      </w:pPr>
      <w:rPr>
        <w:rFonts w:hint="default"/>
        <w:lang w:val="es-ES" w:eastAsia="en-US" w:bidi="ar-SA"/>
      </w:rPr>
    </w:lvl>
    <w:lvl w:ilvl="5" w:tplc="02EEDFB8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6" w:tplc="52166F5C">
      <w:numFmt w:val="bullet"/>
      <w:lvlText w:val="•"/>
      <w:lvlJc w:val="left"/>
      <w:pPr>
        <w:ind w:left="5576" w:hanging="284"/>
      </w:pPr>
      <w:rPr>
        <w:rFonts w:hint="default"/>
        <w:lang w:val="es-ES" w:eastAsia="en-US" w:bidi="ar-SA"/>
      </w:rPr>
    </w:lvl>
    <w:lvl w:ilvl="7" w:tplc="A12CBA60">
      <w:numFmt w:val="bullet"/>
      <w:lvlText w:val="•"/>
      <w:lvlJc w:val="left"/>
      <w:pPr>
        <w:ind w:left="6544" w:hanging="284"/>
      </w:pPr>
      <w:rPr>
        <w:rFonts w:hint="default"/>
        <w:lang w:val="es-ES" w:eastAsia="en-US" w:bidi="ar-SA"/>
      </w:rPr>
    </w:lvl>
    <w:lvl w:ilvl="8" w:tplc="6F36DC22">
      <w:numFmt w:val="bullet"/>
      <w:lvlText w:val="•"/>
      <w:lvlJc w:val="left"/>
      <w:pPr>
        <w:ind w:left="7511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3C640D88"/>
    <w:multiLevelType w:val="hybridMultilevel"/>
    <w:tmpl w:val="A5D6B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0D33"/>
    <w:multiLevelType w:val="hybridMultilevel"/>
    <w:tmpl w:val="B2FAC3E2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EC"/>
    <w:rsid w:val="001466EC"/>
    <w:rsid w:val="00314DBE"/>
    <w:rsid w:val="00653EC1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66913-68B6-46EC-9C33-3FDA7BB6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6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66EC"/>
    <w:pPr>
      <w:keepNext/>
      <w:keepLines/>
      <w:spacing w:before="40"/>
      <w:outlineLvl w:val="1"/>
    </w:pPr>
    <w:rPr>
      <w:rFonts w:ascii="Aptos Display" w:hAnsi="Aptos Display"/>
      <w:color w:val="0F476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466EC"/>
    <w:rPr>
      <w:rFonts w:ascii="Aptos Display" w:eastAsia="Times New Roman" w:hAnsi="Aptos Display" w:cs="Times New Roman"/>
      <w:color w:val="0F4761"/>
      <w:sz w:val="26"/>
      <w:szCs w:val="26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1466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6EC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466E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466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66EC"/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styleId="Hipervnculo">
    <w:name w:val="Hyperlink"/>
    <w:uiPriority w:val="99"/>
    <w:unhideWhenUsed/>
    <w:rsid w:val="001466EC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466EC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66EC"/>
    <w:rPr>
      <w:rFonts w:ascii="Calibri" w:eastAsia="Calibri" w:hAnsi="Calibri" w:cs="Calibri"/>
      <w:color w:val="000000"/>
      <w:lang w:val="es-MX" w:eastAsia="es-MX"/>
    </w:rPr>
  </w:style>
  <w:style w:type="paragraph" w:customStyle="1" w:styleId="TableParagraph">
    <w:name w:val="Table Paragraph"/>
    <w:basedOn w:val="Normal"/>
    <w:uiPriority w:val="1"/>
    <w:qFormat/>
    <w:rsid w:val="001466E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 Calidad de Vida</dc:creator>
  <cp:keywords/>
  <dc:description/>
  <cp:lastModifiedBy>Jefatura Calidad de Vida</cp:lastModifiedBy>
  <cp:revision>1</cp:revision>
  <dcterms:created xsi:type="dcterms:W3CDTF">2026-03-12T12:48:00Z</dcterms:created>
  <dcterms:modified xsi:type="dcterms:W3CDTF">2026-03-12T12:49:00Z</dcterms:modified>
</cp:coreProperties>
</file>